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97AAD" w14:textId="77777777" w:rsidR="00891222" w:rsidRDefault="00891222">
      <w:pPr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</w:p>
    <w:p w14:paraId="741E38DA" w14:textId="2257B29B" w:rsidR="008E7EE7" w:rsidRDefault="008A0CF4" w:rsidP="008739FC">
      <w:pPr>
        <w:rPr>
          <w:rFonts w:ascii="Calibri" w:eastAsia="Calibri" w:hAnsi="Calibri" w:cs="Calibri"/>
          <w:b/>
          <w:sz w:val="28"/>
          <w:szCs w:val="28"/>
        </w:rPr>
      </w:pPr>
      <w:bookmarkStart w:id="1" w:name="1fob9te" w:colFirst="0" w:colLast="0"/>
      <w:bookmarkStart w:id="2" w:name="3znysh7" w:colFirst="0" w:colLast="0"/>
      <w:bookmarkEnd w:id="1"/>
      <w:bookmarkEnd w:id="2"/>
      <w:r>
        <w:rPr>
          <w:rFonts w:ascii="Calibri" w:eastAsia="Calibri" w:hAnsi="Calibri" w:cs="Calibri"/>
          <w:b/>
          <w:sz w:val="28"/>
          <w:szCs w:val="28"/>
        </w:rPr>
        <w:t xml:space="preserve">Marco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Schomer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3155E1">
        <w:rPr>
          <w:rFonts w:ascii="Calibri" w:eastAsia="Calibri" w:hAnsi="Calibri" w:cs="Calibri"/>
          <w:b/>
          <w:sz w:val="28"/>
          <w:szCs w:val="28"/>
        </w:rPr>
        <w:t xml:space="preserve">leitet </w:t>
      </w:r>
      <w:r>
        <w:rPr>
          <w:rFonts w:ascii="Calibri" w:eastAsia="Calibri" w:hAnsi="Calibri" w:cs="Calibri"/>
          <w:b/>
          <w:sz w:val="28"/>
          <w:szCs w:val="28"/>
        </w:rPr>
        <w:t xml:space="preserve">den Gesamtvertrieb </w:t>
      </w:r>
      <w:r w:rsidR="00FE2AA7">
        <w:rPr>
          <w:rFonts w:ascii="Calibri" w:eastAsia="Calibri" w:hAnsi="Calibri" w:cs="Calibri"/>
          <w:b/>
          <w:sz w:val="28"/>
          <w:szCs w:val="28"/>
        </w:rPr>
        <w:t xml:space="preserve">im </w:t>
      </w:r>
      <w:proofErr w:type="spellStart"/>
      <w:r w:rsidR="00FE2AA7">
        <w:rPr>
          <w:rFonts w:ascii="Calibri" w:eastAsia="Calibri" w:hAnsi="Calibri" w:cs="Calibri"/>
          <w:b/>
          <w:sz w:val="28"/>
          <w:szCs w:val="28"/>
        </w:rPr>
        <w:t>Byteclub</w:t>
      </w:r>
      <w:proofErr w:type="spellEnd"/>
    </w:p>
    <w:p w14:paraId="7F8EF70C" w14:textId="77777777" w:rsidR="008A0CF4" w:rsidRDefault="008A0CF4" w:rsidP="008739FC">
      <w:pPr>
        <w:rPr>
          <w:rFonts w:ascii="Calibri" w:eastAsia="Calibri" w:hAnsi="Calibri" w:cs="Calibri"/>
          <w:i/>
          <w:sz w:val="28"/>
          <w:szCs w:val="28"/>
        </w:rPr>
      </w:pPr>
    </w:p>
    <w:p w14:paraId="12710791" w14:textId="4DDC133F" w:rsidR="00136ECC" w:rsidRPr="008739FC" w:rsidRDefault="008A0CF4" w:rsidP="008739FC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i/>
          <w:sz w:val="28"/>
          <w:szCs w:val="28"/>
        </w:rPr>
        <w:t xml:space="preserve">Mit der neugeschaffenen Position </w:t>
      </w:r>
      <w:r w:rsidR="00984743">
        <w:rPr>
          <w:rFonts w:ascii="Calibri" w:eastAsia="Calibri" w:hAnsi="Calibri" w:cs="Calibri"/>
          <w:i/>
          <w:sz w:val="28"/>
          <w:szCs w:val="28"/>
        </w:rPr>
        <w:t xml:space="preserve">will der </w:t>
      </w:r>
      <w:proofErr w:type="spellStart"/>
      <w:r w:rsidR="00984743">
        <w:rPr>
          <w:rFonts w:ascii="Calibri" w:eastAsia="Calibri" w:hAnsi="Calibri" w:cs="Calibri"/>
          <w:i/>
          <w:sz w:val="28"/>
          <w:szCs w:val="28"/>
        </w:rPr>
        <w:t>Byteclub</w:t>
      </w:r>
      <w:proofErr w:type="spellEnd"/>
      <w:r w:rsidR="00984743">
        <w:rPr>
          <w:rFonts w:ascii="Calibri" w:eastAsia="Calibri" w:hAnsi="Calibri" w:cs="Calibri"/>
          <w:i/>
          <w:sz w:val="28"/>
          <w:szCs w:val="28"/>
        </w:rPr>
        <w:t xml:space="preserve"> seine Vertriebsaktivitäten optimieren</w:t>
      </w:r>
    </w:p>
    <w:p w14:paraId="79FC602E" w14:textId="77777777" w:rsidR="00645188" w:rsidRDefault="00645188" w:rsidP="002F635F">
      <w:pPr>
        <w:spacing w:after="120"/>
        <w:jc w:val="both"/>
        <w:rPr>
          <w:rFonts w:ascii="Calibri" w:eastAsia="Calibri" w:hAnsi="Calibri" w:cs="Calibri"/>
          <w:i/>
          <w:sz w:val="28"/>
          <w:szCs w:val="28"/>
        </w:rPr>
      </w:pPr>
    </w:p>
    <w:p w14:paraId="502D7184" w14:textId="181A5FC8" w:rsidR="00D9262D" w:rsidRDefault="000C702C">
      <w:pPr>
        <w:spacing w:after="120"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Hamburg</w:t>
      </w:r>
      <w:r w:rsidR="008739FC">
        <w:rPr>
          <w:rFonts w:ascii="Calibri" w:eastAsia="Calibri" w:hAnsi="Calibri" w:cs="Calibri"/>
          <w:sz w:val="22"/>
          <w:szCs w:val="22"/>
        </w:rPr>
        <w:t>,</w:t>
      </w:r>
      <w:r w:rsidR="001C09E3">
        <w:rPr>
          <w:rFonts w:ascii="Calibri" w:eastAsia="Calibri" w:hAnsi="Calibri" w:cs="Calibri"/>
          <w:sz w:val="22"/>
          <w:szCs w:val="22"/>
        </w:rPr>
        <w:t xml:space="preserve"> im </w:t>
      </w:r>
      <w:r w:rsidR="008A0CF4">
        <w:rPr>
          <w:rFonts w:ascii="Calibri" w:eastAsia="Calibri" w:hAnsi="Calibri" w:cs="Calibri"/>
          <w:sz w:val="22"/>
          <w:szCs w:val="22"/>
        </w:rPr>
        <w:t>August</w:t>
      </w:r>
      <w:r w:rsidR="008228C1">
        <w:rPr>
          <w:rFonts w:ascii="Calibri" w:eastAsia="Calibri" w:hAnsi="Calibri" w:cs="Calibri"/>
          <w:sz w:val="22"/>
          <w:szCs w:val="22"/>
        </w:rPr>
        <w:t xml:space="preserve"> </w:t>
      </w:r>
      <w:r w:rsidR="008E285C">
        <w:rPr>
          <w:rFonts w:ascii="Calibri" w:eastAsia="Calibri" w:hAnsi="Calibri" w:cs="Calibri"/>
          <w:sz w:val="22"/>
          <w:szCs w:val="22"/>
        </w:rPr>
        <w:t>202</w:t>
      </w:r>
      <w:r w:rsidR="008228C1">
        <w:rPr>
          <w:rFonts w:ascii="Calibri" w:eastAsia="Calibri" w:hAnsi="Calibri" w:cs="Calibri"/>
          <w:sz w:val="22"/>
          <w:szCs w:val="22"/>
        </w:rPr>
        <w:t>6</w:t>
      </w:r>
      <w:r w:rsidR="001C09E3">
        <w:rPr>
          <w:rFonts w:ascii="Arial" w:eastAsia="Arial" w:hAnsi="Arial" w:cs="Arial"/>
          <w:sz w:val="22"/>
          <w:szCs w:val="22"/>
        </w:rPr>
        <w:t xml:space="preserve"> </w:t>
      </w:r>
      <w:r w:rsidR="00D511A1">
        <w:rPr>
          <w:rFonts w:ascii="Calibri" w:eastAsia="Calibri" w:hAnsi="Calibri" w:cs="Calibri"/>
          <w:sz w:val="22"/>
          <w:szCs w:val="22"/>
        </w:rPr>
        <w:t>–</w:t>
      </w:r>
      <w:r w:rsidR="002F19A6">
        <w:rPr>
          <w:rFonts w:ascii="Calibri" w:eastAsia="Calibri" w:hAnsi="Calibri" w:cs="Calibri"/>
          <w:sz w:val="22"/>
          <w:szCs w:val="22"/>
        </w:rPr>
        <w:t xml:space="preserve"> </w:t>
      </w:r>
      <w:r w:rsidR="000B391C">
        <w:rPr>
          <w:rFonts w:ascii="Calibri" w:eastAsia="Calibri" w:hAnsi="Calibri" w:cs="Calibri"/>
          <w:sz w:val="22"/>
          <w:szCs w:val="22"/>
        </w:rPr>
        <w:t>D</w:t>
      </w:r>
      <w:r w:rsidR="003A7B3A">
        <w:rPr>
          <w:rFonts w:ascii="Calibri" w:eastAsia="Calibri" w:hAnsi="Calibri" w:cs="Calibri"/>
          <w:sz w:val="22"/>
          <w:szCs w:val="22"/>
        </w:rPr>
        <w:t xml:space="preserve">er Apple- und </w:t>
      </w:r>
      <w:proofErr w:type="spellStart"/>
      <w:r w:rsidR="003A7B3A">
        <w:rPr>
          <w:rFonts w:ascii="Calibri" w:eastAsia="Calibri" w:hAnsi="Calibri" w:cs="Calibri"/>
          <w:sz w:val="22"/>
          <w:szCs w:val="22"/>
        </w:rPr>
        <w:t>Sales</w:t>
      </w:r>
      <w:proofErr w:type="spellEnd"/>
      <w:r w:rsidR="003A7B3A">
        <w:rPr>
          <w:rFonts w:ascii="Calibri" w:eastAsia="Calibri" w:hAnsi="Calibri" w:cs="Calibri"/>
          <w:sz w:val="22"/>
          <w:szCs w:val="22"/>
        </w:rPr>
        <w:t xml:space="preserve">-Spezialist </w:t>
      </w:r>
      <w:r w:rsidR="008A0CF4">
        <w:rPr>
          <w:rFonts w:ascii="Calibri" w:eastAsia="Calibri" w:hAnsi="Calibri" w:cs="Calibri"/>
          <w:sz w:val="22"/>
          <w:szCs w:val="22"/>
        </w:rPr>
        <w:t xml:space="preserve">Marco </w:t>
      </w:r>
      <w:proofErr w:type="spellStart"/>
      <w:r w:rsidR="008A0CF4">
        <w:rPr>
          <w:rFonts w:ascii="Calibri" w:eastAsia="Calibri" w:hAnsi="Calibri" w:cs="Calibri"/>
          <w:sz w:val="22"/>
          <w:szCs w:val="22"/>
        </w:rPr>
        <w:t>Schomer</w:t>
      </w:r>
      <w:proofErr w:type="spellEnd"/>
      <w:r w:rsidR="000B391C">
        <w:rPr>
          <w:rFonts w:ascii="Calibri" w:eastAsia="Calibri" w:hAnsi="Calibri" w:cs="Calibri"/>
          <w:sz w:val="22"/>
          <w:szCs w:val="22"/>
        </w:rPr>
        <w:t xml:space="preserve"> </w:t>
      </w:r>
      <w:r w:rsidR="00D00C48">
        <w:rPr>
          <w:rFonts w:ascii="Calibri" w:eastAsia="Calibri" w:hAnsi="Calibri" w:cs="Calibri"/>
          <w:sz w:val="22"/>
          <w:szCs w:val="22"/>
        </w:rPr>
        <w:t>ist</w:t>
      </w:r>
      <w:r w:rsidR="000B391C">
        <w:rPr>
          <w:rFonts w:ascii="Calibri" w:eastAsia="Calibri" w:hAnsi="Calibri" w:cs="Calibri"/>
          <w:sz w:val="22"/>
          <w:szCs w:val="22"/>
        </w:rPr>
        <w:t xml:space="preserve"> ab</w:t>
      </w:r>
      <w:r w:rsidR="00D00C48">
        <w:rPr>
          <w:rFonts w:ascii="Calibri" w:eastAsia="Calibri" w:hAnsi="Calibri" w:cs="Calibri"/>
          <w:sz w:val="22"/>
          <w:szCs w:val="22"/>
        </w:rPr>
        <w:t xml:space="preserve"> sofort</w:t>
      </w:r>
      <w:r w:rsidR="008A0CF4">
        <w:rPr>
          <w:rFonts w:ascii="Calibri" w:eastAsia="Calibri" w:hAnsi="Calibri" w:cs="Calibri"/>
          <w:sz w:val="22"/>
          <w:szCs w:val="22"/>
        </w:rPr>
        <w:t xml:space="preserve"> für den Gesamtvertrieb </w:t>
      </w:r>
      <w:r w:rsidR="00984743">
        <w:rPr>
          <w:rFonts w:ascii="Calibri" w:eastAsia="Calibri" w:hAnsi="Calibri" w:cs="Calibri"/>
          <w:sz w:val="22"/>
          <w:szCs w:val="22"/>
        </w:rPr>
        <w:t xml:space="preserve">des </w:t>
      </w:r>
      <w:r w:rsidR="008A0CF4">
        <w:rPr>
          <w:rFonts w:ascii="Calibri" w:eastAsia="Calibri" w:hAnsi="Calibri" w:cs="Calibri"/>
          <w:sz w:val="22"/>
          <w:szCs w:val="22"/>
        </w:rPr>
        <w:t>Byteclub</w:t>
      </w:r>
      <w:r w:rsidR="006F53E6">
        <w:rPr>
          <w:rFonts w:ascii="Calibri" w:eastAsia="Calibri" w:hAnsi="Calibri" w:cs="Calibri"/>
          <w:sz w:val="22"/>
          <w:szCs w:val="22"/>
        </w:rPr>
        <w:t>s</w:t>
      </w:r>
      <w:r w:rsidR="00560C53">
        <w:rPr>
          <w:rFonts w:ascii="Calibri" w:eastAsia="Calibri" w:hAnsi="Calibri" w:cs="Calibri"/>
          <w:sz w:val="22"/>
          <w:szCs w:val="22"/>
        </w:rPr>
        <w:t xml:space="preserve"> </w:t>
      </w:r>
      <w:r w:rsidR="00984743">
        <w:rPr>
          <w:rFonts w:ascii="Calibri" w:eastAsia="Calibri" w:hAnsi="Calibri" w:cs="Calibri"/>
          <w:sz w:val="22"/>
          <w:szCs w:val="22"/>
        </w:rPr>
        <w:t>zuständig.</w:t>
      </w:r>
      <w:r w:rsidR="002F19A6">
        <w:rPr>
          <w:rFonts w:ascii="Calibri" w:eastAsia="Calibri" w:hAnsi="Calibri" w:cs="Calibri"/>
          <w:sz w:val="22"/>
          <w:szCs w:val="22"/>
        </w:rPr>
        <w:t xml:space="preserve"> Die IT-Unternehmensgruppe </w:t>
      </w:r>
      <w:r w:rsidR="00984743">
        <w:rPr>
          <w:rFonts w:ascii="Calibri" w:eastAsia="Calibri" w:hAnsi="Calibri" w:cs="Calibri"/>
          <w:sz w:val="22"/>
          <w:szCs w:val="22"/>
        </w:rPr>
        <w:t xml:space="preserve">aus Hamburg, zu der u.a. Deutschlands größter Apple-Premium Reseller </w:t>
      </w:r>
      <w:proofErr w:type="spellStart"/>
      <w:r w:rsidR="00984743">
        <w:rPr>
          <w:rFonts w:ascii="Calibri" w:eastAsia="Calibri" w:hAnsi="Calibri" w:cs="Calibri"/>
          <w:sz w:val="22"/>
          <w:szCs w:val="22"/>
        </w:rPr>
        <w:t>Comspot</w:t>
      </w:r>
      <w:proofErr w:type="spellEnd"/>
      <w:r w:rsidR="00984743">
        <w:rPr>
          <w:rFonts w:ascii="Calibri" w:eastAsia="Calibri" w:hAnsi="Calibri" w:cs="Calibri"/>
          <w:sz w:val="22"/>
          <w:szCs w:val="22"/>
        </w:rPr>
        <w:t xml:space="preserve"> gehört, </w:t>
      </w:r>
      <w:r w:rsidR="002F19A6">
        <w:rPr>
          <w:rFonts w:ascii="Calibri" w:eastAsia="Calibri" w:hAnsi="Calibri" w:cs="Calibri"/>
          <w:sz w:val="22"/>
          <w:szCs w:val="22"/>
        </w:rPr>
        <w:t>will ihre</w:t>
      </w:r>
      <w:r w:rsidR="009C139C">
        <w:rPr>
          <w:rFonts w:ascii="Calibri" w:eastAsia="Calibri" w:hAnsi="Calibri" w:cs="Calibri"/>
          <w:sz w:val="22"/>
          <w:szCs w:val="22"/>
        </w:rPr>
        <w:t xml:space="preserve"> </w:t>
      </w:r>
      <w:r w:rsidR="002F19A6" w:rsidRPr="00D9262D">
        <w:rPr>
          <w:rFonts w:ascii="Calibri" w:eastAsia="Calibri" w:hAnsi="Calibri" w:cs="Calibri"/>
          <w:sz w:val="22"/>
          <w:szCs w:val="22"/>
        </w:rPr>
        <w:t>Vertriebs</w:t>
      </w:r>
      <w:r w:rsidR="00984743">
        <w:rPr>
          <w:rFonts w:ascii="Calibri" w:eastAsia="Calibri" w:hAnsi="Calibri" w:cs="Calibri"/>
          <w:sz w:val="22"/>
          <w:szCs w:val="22"/>
        </w:rPr>
        <w:t>a</w:t>
      </w:r>
      <w:r w:rsidR="002F19A6" w:rsidRPr="00D9262D">
        <w:rPr>
          <w:rFonts w:ascii="Calibri" w:eastAsia="Calibri" w:hAnsi="Calibri" w:cs="Calibri"/>
          <w:sz w:val="22"/>
          <w:szCs w:val="22"/>
        </w:rPr>
        <w:t>ktivitä</w:t>
      </w:r>
      <w:r w:rsidR="002F19A6">
        <w:rPr>
          <w:rFonts w:ascii="Calibri" w:eastAsia="Calibri" w:hAnsi="Calibri" w:cs="Calibri"/>
          <w:sz w:val="22"/>
          <w:szCs w:val="22"/>
        </w:rPr>
        <w:t>t</w:t>
      </w:r>
      <w:r w:rsidR="00984743">
        <w:rPr>
          <w:rFonts w:ascii="Calibri" w:eastAsia="Calibri" w:hAnsi="Calibri" w:cs="Calibri"/>
          <w:sz w:val="22"/>
          <w:szCs w:val="22"/>
        </w:rPr>
        <w:t>en zusammenführen</w:t>
      </w:r>
      <w:r w:rsidR="002F19A6">
        <w:rPr>
          <w:rFonts w:ascii="Calibri" w:eastAsia="Calibri" w:hAnsi="Calibri" w:cs="Calibri"/>
          <w:sz w:val="22"/>
          <w:szCs w:val="22"/>
        </w:rPr>
        <w:t>, neue Märkte erschließen und</w:t>
      </w:r>
      <w:r w:rsidR="002F19A6" w:rsidRPr="00D9262D">
        <w:rPr>
          <w:rFonts w:ascii="Calibri" w:eastAsia="Calibri" w:hAnsi="Calibri" w:cs="Calibri"/>
          <w:sz w:val="22"/>
          <w:szCs w:val="22"/>
        </w:rPr>
        <w:t xml:space="preserve"> Kundenbeziehungen</w:t>
      </w:r>
      <w:r w:rsidR="00526253">
        <w:rPr>
          <w:rFonts w:ascii="Calibri" w:eastAsia="Calibri" w:hAnsi="Calibri" w:cs="Calibri"/>
          <w:sz w:val="22"/>
          <w:szCs w:val="22"/>
        </w:rPr>
        <w:t xml:space="preserve"> </w:t>
      </w:r>
      <w:r w:rsidR="002F19A6">
        <w:rPr>
          <w:rFonts w:ascii="Calibri" w:eastAsia="Calibri" w:hAnsi="Calibri" w:cs="Calibri"/>
          <w:sz w:val="22"/>
          <w:szCs w:val="22"/>
        </w:rPr>
        <w:t xml:space="preserve">ausbauen, um sich nachhaltig </w:t>
      </w:r>
      <w:r w:rsidR="009C139C">
        <w:rPr>
          <w:rFonts w:ascii="Calibri" w:eastAsia="Calibri" w:hAnsi="Calibri" w:cs="Calibri"/>
          <w:sz w:val="22"/>
          <w:szCs w:val="22"/>
        </w:rPr>
        <w:t>weiterzuentwickeln</w:t>
      </w:r>
      <w:r w:rsidR="002F19A6" w:rsidRPr="00D9262D">
        <w:rPr>
          <w:rFonts w:ascii="Calibri" w:eastAsia="Calibri" w:hAnsi="Calibri" w:cs="Calibri"/>
          <w:sz w:val="22"/>
          <w:szCs w:val="22"/>
        </w:rPr>
        <w:t>.</w:t>
      </w:r>
    </w:p>
    <w:p w14:paraId="5DE5CAA6" w14:textId="186A3510" w:rsidR="002E3F8F" w:rsidRDefault="008A0CF4">
      <w:pPr>
        <w:spacing w:after="120"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„Wir haben die</w:t>
      </w:r>
      <w:r w:rsidR="00096A19"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 xml:space="preserve"> Position neu geschaffen, um die Vertriebsaktivitäten aller Tochtergesellschaften strategisch zu bündeln“, erklärt Michael </w:t>
      </w:r>
      <w:proofErr w:type="spellStart"/>
      <w:r>
        <w:rPr>
          <w:rFonts w:ascii="Calibri" w:eastAsia="Calibri" w:hAnsi="Calibri" w:cs="Calibri"/>
          <w:sz w:val="22"/>
          <w:szCs w:val="22"/>
        </w:rPr>
        <w:t>Hencke</w:t>
      </w:r>
      <w:proofErr w:type="spellEnd"/>
      <w:r>
        <w:rPr>
          <w:rFonts w:ascii="Calibri" w:eastAsia="Calibri" w:hAnsi="Calibri" w:cs="Calibri"/>
          <w:sz w:val="22"/>
          <w:szCs w:val="22"/>
        </w:rPr>
        <w:t>, Geschäftsführer des Byteclubs. „</w:t>
      </w:r>
      <w:r w:rsidR="00D7055D">
        <w:rPr>
          <w:rFonts w:ascii="Calibri" w:eastAsia="Calibri" w:hAnsi="Calibri" w:cs="Calibri"/>
          <w:sz w:val="22"/>
          <w:szCs w:val="22"/>
        </w:rPr>
        <w:t>Dadurch</w:t>
      </w:r>
      <w:r>
        <w:rPr>
          <w:rFonts w:ascii="Calibri" w:eastAsia="Calibri" w:hAnsi="Calibri" w:cs="Calibri"/>
          <w:sz w:val="22"/>
          <w:szCs w:val="22"/>
        </w:rPr>
        <w:t xml:space="preserve"> wollen wir Synergien optimieren und ein einheitliches, wachstumsorientiertes Markt- und Kundenmanagement über die gesamte Unternehmensgruppe hinweg sicherstellen</w:t>
      </w:r>
      <w:r w:rsidR="00BF671B">
        <w:rPr>
          <w:rFonts w:ascii="Calibri" w:eastAsia="Calibri" w:hAnsi="Calibri" w:cs="Calibri"/>
          <w:sz w:val="22"/>
          <w:szCs w:val="22"/>
        </w:rPr>
        <w:t>.</w:t>
      </w:r>
      <w:r w:rsidR="00D7055D">
        <w:rPr>
          <w:rFonts w:ascii="Calibri" w:eastAsia="Calibri" w:hAnsi="Calibri" w:cs="Calibri"/>
          <w:sz w:val="22"/>
          <w:szCs w:val="22"/>
        </w:rPr>
        <w:t xml:space="preserve"> Mit Marco </w:t>
      </w:r>
      <w:proofErr w:type="spellStart"/>
      <w:r w:rsidR="00D7055D">
        <w:rPr>
          <w:rFonts w:ascii="Calibri" w:eastAsia="Calibri" w:hAnsi="Calibri" w:cs="Calibri"/>
          <w:sz w:val="22"/>
          <w:szCs w:val="22"/>
        </w:rPr>
        <w:t>Schomer</w:t>
      </w:r>
      <w:proofErr w:type="spellEnd"/>
      <w:r w:rsidR="00D7055D">
        <w:rPr>
          <w:rFonts w:ascii="Calibri" w:eastAsia="Calibri" w:hAnsi="Calibri" w:cs="Calibri"/>
          <w:sz w:val="22"/>
          <w:szCs w:val="22"/>
        </w:rPr>
        <w:t xml:space="preserve"> </w:t>
      </w:r>
      <w:r w:rsidR="00560C53">
        <w:rPr>
          <w:rFonts w:ascii="Calibri" w:eastAsia="Calibri" w:hAnsi="Calibri" w:cs="Calibri"/>
          <w:sz w:val="22"/>
          <w:szCs w:val="22"/>
        </w:rPr>
        <w:t>setze</w:t>
      </w:r>
      <w:r w:rsidR="00D7055D">
        <w:rPr>
          <w:rFonts w:ascii="Calibri" w:eastAsia="Calibri" w:hAnsi="Calibri" w:cs="Calibri"/>
          <w:sz w:val="22"/>
          <w:szCs w:val="22"/>
        </w:rPr>
        <w:t xml:space="preserve">n wir </w:t>
      </w:r>
      <w:r w:rsidR="00560C53">
        <w:rPr>
          <w:rFonts w:ascii="Calibri" w:eastAsia="Calibri" w:hAnsi="Calibri" w:cs="Calibri"/>
          <w:sz w:val="22"/>
          <w:szCs w:val="22"/>
        </w:rPr>
        <w:t xml:space="preserve">auf </w:t>
      </w:r>
      <w:r w:rsidR="00D7055D">
        <w:rPr>
          <w:rFonts w:ascii="Calibri" w:eastAsia="Calibri" w:hAnsi="Calibri" w:cs="Calibri"/>
          <w:sz w:val="22"/>
          <w:szCs w:val="22"/>
        </w:rPr>
        <w:t xml:space="preserve">einen ausgewiesenen Vertriebsexperten, der den </w:t>
      </w:r>
      <w:proofErr w:type="spellStart"/>
      <w:r w:rsidR="00D7055D">
        <w:rPr>
          <w:rFonts w:ascii="Calibri" w:eastAsia="Calibri" w:hAnsi="Calibri" w:cs="Calibri"/>
          <w:sz w:val="22"/>
          <w:szCs w:val="22"/>
        </w:rPr>
        <w:t>Byteclub</w:t>
      </w:r>
      <w:proofErr w:type="spellEnd"/>
      <w:r w:rsidR="00D7055D">
        <w:rPr>
          <w:rFonts w:ascii="Calibri" w:eastAsia="Calibri" w:hAnsi="Calibri" w:cs="Calibri"/>
          <w:sz w:val="22"/>
          <w:szCs w:val="22"/>
        </w:rPr>
        <w:t xml:space="preserve"> bereits kennt und </w:t>
      </w:r>
      <w:r w:rsidR="00096A19">
        <w:rPr>
          <w:rFonts w:ascii="Calibri" w:eastAsia="Calibri" w:hAnsi="Calibri" w:cs="Calibri"/>
          <w:sz w:val="22"/>
          <w:szCs w:val="22"/>
        </w:rPr>
        <w:t xml:space="preserve">umfassende </w:t>
      </w:r>
      <w:r w:rsidR="00D7055D">
        <w:rPr>
          <w:rFonts w:ascii="Calibri" w:eastAsia="Calibri" w:hAnsi="Calibri" w:cs="Calibri"/>
          <w:sz w:val="22"/>
          <w:szCs w:val="22"/>
        </w:rPr>
        <w:t>Expertise in der Apple-Welt mitbringt</w:t>
      </w:r>
      <w:r w:rsidR="00526253">
        <w:rPr>
          <w:rFonts w:ascii="Calibri" w:eastAsia="Calibri" w:hAnsi="Calibri" w:cs="Calibri"/>
          <w:sz w:val="22"/>
          <w:szCs w:val="22"/>
        </w:rPr>
        <w:t xml:space="preserve"> </w:t>
      </w:r>
      <w:r w:rsidR="00560C53">
        <w:rPr>
          <w:rFonts w:ascii="Calibri" w:eastAsia="Calibri" w:hAnsi="Calibri" w:cs="Calibri"/>
          <w:sz w:val="22"/>
          <w:szCs w:val="22"/>
        </w:rPr>
        <w:t>– für uns das perfekte Match</w:t>
      </w:r>
      <w:r w:rsidR="00D7055D"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“</w:t>
      </w:r>
    </w:p>
    <w:p w14:paraId="2999CA77" w14:textId="52F25C34" w:rsidR="002E3F8F" w:rsidRDefault="00984743">
      <w:pPr>
        <w:spacing w:after="120"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Marco </w:t>
      </w:r>
      <w:proofErr w:type="spellStart"/>
      <w:r>
        <w:rPr>
          <w:rFonts w:ascii="Calibri" w:eastAsia="Calibri" w:hAnsi="Calibri" w:cs="Calibri"/>
          <w:sz w:val="22"/>
          <w:szCs w:val="22"/>
        </w:rPr>
        <w:t>Schomer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will </w:t>
      </w:r>
      <w:r w:rsidRPr="00D9262D">
        <w:rPr>
          <w:rFonts w:ascii="Calibri" w:eastAsia="Calibri" w:hAnsi="Calibri" w:cs="Calibri"/>
          <w:sz w:val="22"/>
          <w:szCs w:val="22"/>
        </w:rPr>
        <w:t>die vertriebliche Leistungsfähigkeit der gesamten Unternehmensgruppe weiter</w:t>
      </w:r>
      <w:r>
        <w:rPr>
          <w:rFonts w:ascii="Calibri" w:eastAsia="Calibri" w:hAnsi="Calibri" w:cs="Calibri"/>
          <w:sz w:val="22"/>
          <w:szCs w:val="22"/>
        </w:rPr>
        <w:t>e</w:t>
      </w:r>
      <w:r w:rsidRPr="00D9262D">
        <w:rPr>
          <w:rFonts w:ascii="Calibri" w:eastAsia="Calibri" w:hAnsi="Calibri" w:cs="Calibri"/>
          <w:sz w:val="22"/>
          <w:szCs w:val="22"/>
        </w:rPr>
        <w:t>ntwickel</w:t>
      </w:r>
      <w:r>
        <w:rPr>
          <w:rFonts w:ascii="Calibri" w:eastAsia="Calibri" w:hAnsi="Calibri" w:cs="Calibri"/>
          <w:sz w:val="22"/>
          <w:szCs w:val="22"/>
        </w:rPr>
        <w:t>n und die enge Zusammenarbeit der einzelnen Gesellschaften fördern.</w:t>
      </w:r>
      <w:r w:rsidRPr="00BF671B">
        <w:rPr>
          <w:rFonts w:ascii="Calibri" w:eastAsia="Calibri" w:hAnsi="Calibri" w:cs="Calibri"/>
          <w:sz w:val="22"/>
          <w:szCs w:val="22"/>
        </w:rPr>
        <w:t xml:space="preserve"> </w:t>
      </w:r>
      <w:r w:rsidR="002E3F8F">
        <w:rPr>
          <w:rFonts w:ascii="Calibri" w:eastAsia="Calibri" w:hAnsi="Calibri" w:cs="Calibri"/>
          <w:sz w:val="22"/>
          <w:szCs w:val="22"/>
        </w:rPr>
        <w:t xml:space="preserve">Wichtig sind </w:t>
      </w:r>
      <w:r>
        <w:rPr>
          <w:rFonts w:ascii="Calibri" w:eastAsia="Calibri" w:hAnsi="Calibri" w:cs="Calibri"/>
          <w:sz w:val="22"/>
          <w:szCs w:val="22"/>
        </w:rPr>
        <w:t xml:space="preserve">ihm dabei </w:t>
      </w:r>
      <w:r w:rsidR="002E3F8F">
        <w:rPr>
          <w:rFonts w:ascii="Calibri" w:eastAsia="Calibri" w:hAnsi="Calibri" w:cs="Calibri"/>
          <w:sz w:val="22"/>
          <w:szCs w:val="22"/>
        </w:rPr>
        <w:t>eine enge Zusammenarbeit mit den Teams und ein kooperativer Führungsstil: „</w:t>
      </w:r>
      <w:r w:rsidR="002E3F8F" w:rsidRPr="00D9262D">
        <w:rPr>
          <w:rFonts w:ascii="Calibri" w:eastAsia="Calibri" w:hAnsi="Calibri" w:cs="Calibri"/>
          <w:sz w:val="22"/>
          <w:szCs w:val="22"/>
        </w:rPr>
        <w:t xml:space="preserve">Erfolg entsteht nicht durch Kontrolle, sondern </w:t>
      </w:r>
      <w:r w:rsidR="009C139C">
        <w:rPr>
          <w:rFonts w:ascii="Calibri" w:eastAsia="Calibri" w:hAnsi="Calibri" w:cs="Calibri"/>
          <w:sz w:val="22"/>
          <w:szCs w:val="22"/>
        </w:rPr>
        <w:t>dadurch</w:t>
      </w:r>
      <w:r w:rsidR="002E3F8F" w:rsidRPr="00D9262D">
        <w:rPr>
          <w:rFonts w:ascii="Calibri" w:eastAsia="Calibri" w:hAnsi="Calibri" w:cs="Calibri"/>
          <w:sz w:val="22"/>
          <w:szCs w:val="22"/>
        </w:rPr>
        <w:t xml:space="preserve"> Menschen zu befähigen, gemeinsam Großes zu erreichen</w:t>
      </w:r>
      <w:r w:rsidR="002E3F8F">
        <w:rPr>
          <w:rFonts w:ascii="Calibri" w:eastAsia="Calibri" w:hAnsi="Calibri" w:cs="Calibri"/>
          <w:sz w:val="22"/>
          <w:szCs w:val="22"/>
        </w:rPr>
        <w:t xml:space="preserve">“, so der neue Gesamtvertriebsleiter des Byteclubs. </w:t>
      </w:r>
    </w:p>
    <w:p w14:paraId="1247D406" w14:textId="503E76F0" w:rsidR="00D7055D" w:rsidRDefault="002E3F8F">
      <w:pPr>
        <w:spacing w:after="120"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Der Soziologe </w:t>
      </w:r>
      <w:proofErr w:type="spellStart"/>
      <w:r w:rsidR="00A91C74">
        <w:rPr>
          <w:rFonts w:ascii="Calibri" w:eastAsia="Calibri" w:hAnsi="Calibri" w:cs="Calibri"/>
          <w:sz w:val="22"/>
          <w:szCs w:val="22"/>
        </w:rPr>
        <w:t>Schomer</w:t>
      </w:r>
      <w:proofErr w:type="spellEnd"/>
      <w:r w:rsidR="00A91C74">
        <w:rPr>
          <w:rFonts w:ascii="Calibri" w:eastAsia="Calibri" w:hAnsi="Calibri" w:cs="Calibri"/>
          <w:sz w:val="22"/>
          <w:szCs w:val="22"/>
        </w:rPr>
        <w:t xml:space="preserve"> war zuletzt </w:t>
      </w:r>
      <w:proofErr w:type="spellStart"/>
      <w:r w:rsidR="00A91C74">
        <w:rPr>
          <w:rFonts w:ascii="Calibri" w:eastAsia="Calibri" w:hAnsi="Calibri" w:cs="Calibri"/>
          <w:sz w:val="22"/>
          <w:szCs w:val="22"/>
        </w:rPr>
        <w:t>Director</w:t>
      </w:r>
      <w:proofErr w:type="spellEnd"/>
      <w:r w:rsidR="00A91C7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A91C74">
        <w:rPr>
          <w:rFonts w:ascii="Calibri" w:eastAsia="Calibri" w:hAnsi="Calibri" w:cs="Calibri"/>
          <w:sz w:val="22"/>
          <w:szCs w:val="22"/>
        </w:rPr>
        <w:t>Sales</w:t>
      </w:r>
      <w:proofErr w:type="spellEnd"/>
      <w:r w:rsidR="00A91C7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A91C74">
        <w:rPr>
          <w:rFonts w:ascii="Calibri" w:eastAsia="Calibri" w:hAnsi="Calibri" w:cs="Calibri"/>
          <w:sz w:val="22"/>
          <w:szCs w:val="22"/>
        </w:rPr>
        <w:t>Operations</w:t>
      </w:r>
      <w:proofErr w:type="spellEnd"/>
      <w:r w:rsidR="00A91C74">
        <w:rPr>
          <w:rFonts w:ascii="Calibri" w:eastAsia="Calibri" w:hAnsi="Calibri" w:cs="Calibri"/>
          <w:sz w:val="22"/>
          <w:szCs w:val="22"/>
        </w:rPr>
        <w:t xml:space="preserve"> bei </w:t>
      </w:r>
      <w:proofErr w:type="spellStart"/>
      <w:r w:rsidR="00A91C74">
        <w:rPr>
          <w:rFonts w:ascii="Calibri" w:eastAsia="Calibri" w:hAnsi="Calibri" w:cs="Calibri"/>
          <w:sz w:val="22"/>
          <w:szCs w:val="22"/>
        </w:rPr>
        <w:t>Converge</w:t>
      </w:r>
      <w:proofErr w:type="spellEnd"/>
      <w:r w:rsidR="00A91C74">
        <w:rPr>
          <w:rFonts w:ascii="Calibri" w:eastAsia="Calibri" w:hAnsi="Calibri" w:cs="Calibri"/>
          <w:sz w:val="22"/>
          <w:szCs w:val="22"/>
        </w:rPr>
        <w:t xml:space="preserve">, davor hat er die ehemalige Byteclub-Tochter </w:t>
      </w:r>
      <w:proofErr w:type="spellStart"/>
      <w:r w:rsidR="00A91C74">
        <w:rPr>
          <w:rFonts w:ascii="Calibri" w:eastAsia="Calibri" w:hAnsi="Calibri" w:cs="Calibri"/>
          <w:sz w:val="22"/>
          <w:szCs w:val="22"/>
        </w:rPr>
        <w:t>GfdB</w:t>
      </w:r>
      <w:proofErr w:type="spellEnd"/>
      <w:r w:rsidR="00A91C74">
        <w:rPr>
          <w:rFonts w:ascii="Calibri" w:eastAsia="Calibri" w:hAnsi="Calibri" w:cs="Calibri"/>
          <w:sz w:val="22"/>
          <w:szCs w:val="22"/>
        </w:rPr>
        <w:t xml:space="preserve"> (Gesellschaft für digitale Bildung) mitaufgebaut, zunächst als regionaler Vertriebsleiter, dann als Leiter Administration und Unternehmensentwicklung mit Prokura. </w:t>
      </w:r>
      <w:r w:rsidR="00984743">
        <w:rPr>
          <w:rFonts w:ascii="Calibri" w:eastAsia="Calibri" w:hAnsi="Calibri" w:cs="Calibri"/>
          <w:sz w:val="22"/>
          <w:szCs w:val="22"/>
        </w:rPr>
        <w:t>Außerdem</w:t>
      </w:r>
      <w:r w:rsidR="00A91C74">
        <w:rPr>
          <w:rFonts w:ascii="Calibri" w:eastAsia="Calibri" w:hAnsi="Calibri" w:cs="Calibri"/>
          <w:sz w:val="22"/>
          <w:szCs w:val="22"/>
        </w:rPr>
        <w:t xml:space="preserve"> </w:t>
      </w:r>
      <w:r w:rsidR="00096A19">
        <w:rPr>
          <w:rFonts w:ascii="Calibri" w:eastAsia="Calibri" w:hAnsi="Calibri" w:cs="Calibri"/>
          <w:sz w:val="22"/>
          <w:szCs w:val="22"/>
        </w:rPr>
        <w:t>verfügt</w:t>
      </w:r>
      <w:r w:rsidR="00A91C74">
        <w:rPr>
          <w:rFonts w:ascii="Calibri" w:eastAsia="Calibri" w:hAnsi="Calibri" w:cs="Calibri"/>
          <w:sz w:val="22"/>
          <w:szCs w:val="22"/>
        </w:rPr>
        <w:t xml:space="preserve"> </w:t>
      </w:r>
      <w:r w:rsidR="00A91C74">
        <w:rPr>
          <w:rFonts w:ascii="Calibri" w:eastAsia="Calibri" w:hAnsi="Calibri" w:cs="Calibri"/>
          <w:sz w:val="22"/>
          <w:szCs w:val="22"/>
        </w:rPr>
        <w:lastRenderedPageBreak/>
        <w:t xml:space="preserve">der Mitfünfziger </w:t>
      </w:r>
      <w:r w:rsidR="00096A19">
        <w:rPr>
          <w:rFonts w:ascii="Calibri" w:eastAsia="Calibri" w:hAnsi="Calibri" w:cs="Calibri"/>
          <w:sz w:val="22"/>
          <w:szCs w:val="22"/>
        </w:rPr>
        <w:t xml:space="preserve">über </w:t>
      </w:r>
      <w:r w:rsidR="00BF671B">
        <w:rPr>
          <w:rFonts w:ascii="Calibri" w:eastAsia="Calibri" w:hAnsi="Calibri" w:cs="Calibri"/>
          <w:sz w:val="22"/>
          <w:szCs w:val="22"/>
        </w:rPr>
        <w:t>wertvolles</w:t>
      </w:r>
      <w:r w:rsidR="00D7055D">
        <w:rPr>
          <w:rFonts w:ascii="Calibri" w:eastAsia="Calibri" w:hAnsi="Calibri" w:cs="Calibri"/>
          <w:sz w:val="22"/>
          <w:szCs w:val="22"/>
        </w:rPr>
        <w:t xml:space="preserve"> Fachwissen </w:t>
      </w:r>
      <w:r w:rsidR="00BF671B">
        <w:rPr>
          <w:rFonts w:ascii="Calibri" w:eastAsia="Calibri" w:hAnsi="Calibri" w:cs="Calibri"/>
          <w:sz w:val="22"/>
          <w:szCs w:val="22"/>
        </w:rPr>
        <w:t xml:space="preserve">aus seiner langjährigen Tätigkeit </w:t>
      </w:r>
      <w:r w:rsidR="00A91C74">
        <w:rPr>
          <w:rFonts w:ascii="Calibri" w:eastAsia="Calibri" w:hAnsi="Calibri" w:cs="Calibri"/>
          <w:sz w:val="22"/>
          <w:szCs w:val="22"/>
        </w:rPr>
        <w:t xml:space="preserve">als Inside </w:t>
      </w:r>
      <w:proofErr w:type="spellStart"/>
      <w:r w:rsidR="00A91C74">
        <w:rPr>
          <w:rFonts w:ascii="Calibri" w:eastAsia="Calibri" w:hAnsi="Calibri" w:cs="Calibri"/>
          <w:sz w:val="22"/>
          <w:szCs w:val="22"/>
        </w:rPr>
        <w:t>Sales</w:t>
      </w:r>
      <w:proofErr w:type="spellEnd"/>
      <w:r w:rsidR="00A91C74">
        <w:rPr>
          <w:rFonts w:ascii="Calibri" w:eastAsia="Calibri" w:hAnsi="Calibri" w:cs="Calibri"/>
          <w:sz w:val="22"/>
          <w:szCs w:val="22"/>
        </w:rPr>
        <w:t xml:space="preserve"> Account Manager </w:t>
      </w:r>
      <w:r w:rsidR="002F1F11">
        <w:rPr>
          <w:rFonts w:ascii="Calibri" w:eastAsia="Calibri" w:hAnsi="Calibri" w:cs="Calibri"/>
          <w:sz w:val="22"/>
          <w:szCs w:val="22"/>
        </w:rPr>
        <w:t>bei Apple</w:t>
      </w:r>
      <w:r w:rsidR="00A91C74">
        <w:rPr>
          <w:rFonts w:ascii="Calibri" w:eastAsia="Calibri" w:hAnsi="Calibri" w:cs="Calibri"/>
          <w:sz w:val="22"/>
          <w:szCs w:val="22"/>
        </w:rPr>
        <w:t>.</w:t>
      </w:r>
    </w:p>
    <w:p w14:paraId="71B69B30" w14:textId="6B4BFF5A" w:rsidR="00D7055D" w:rsidRDefault="00BF671B">
      <w:pPr>
        <w:spacing w:after="120"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Angesichts von Herausforderungen wie sinkenden Margen, dem zunehmenden Wettbewerbsdruck und dem Wandel zu service- und lösungsorientierten Geschäftsmodellen </w:t>
      </w:r>
      <w:r w:rsidR="003155E1">
        <w:rPr>
          <w:rFonts w:ascii="Calibri" w:eastAsia="Calibri" w:hAnsi="Calibri" w:cs="Calibri"/>
          <w:sz w:val="22"/>
          <w:szCs w:val="22"/>
        </w:rPr>
        <w:t xml:space="preserve">soll </w:t>
      </w:r>
      <w:r w:rsidR="002F19A6">
        <w:rPr>
          <w:rFonts w:ascii="Calibri" w:eastAsia="Calibri" w:hAnsi="Calibri" w:cs="Calibri"/>
          <w:sz w:val="22"/>
          <w:szCs w:val="22"/>
        </w:rPr>
        <w:t>die Abhängigkeit vom klassischen Hardwaregeschäft reduzier</w:t>
      </w:r>
      <w:r w:rsidR="003155E1">
        <w:rPr>
          <w:rFonts w:ascii="Calibri" w:eastAsia="Calibri" w:hAnsi="Calibri" w:cs="Calibri"/>
          <w:sz w:val="22"/>
          <w:szCs w:val="22"/>
        </w:rPr>
        <w:t xml:space="preserve">t </w:t>
      </w:r>
      <w:r w:rsidR="002F19A6">
        <w:rPr>
          <w:rFonts w:ascii="Calibri" w:eastAsia="Calibri" w:hAnsi="Calibri" w:cs="Calibri"/>
          <w:sz w:val="22"/>
          <w:szCs w:val="22"/>
        </w:rPr>
        <w:t>und</w:t>
      </w:r>
      <w:r w:rsidR="00D00C48">
        <w:rPr>
          <w:rFonts w:ascii="Calibri" w:eastAsia="Calibri" w:hAnsi="Calibri" w:cs="Calibri"/>
          <w:sz w:val="22"/>
          <w:szCs w:val="22"/>
        </w:rPr>
        <w:t xml:space="preserve"> neue</w:t>
      </w:r>
      <w:r w:rsidR="00D9262D" w:rsidRPr="00D9262D">
        <w:rPr>
          <w:rFonts w:ascii="Calibri" w:eastAsia="Calibri" w:hAnsi="Calibri" w:cs="Calibri"/>
          <w:sz w:val="22"/>
          <w:szCs w:val="22"/>
        </w:rPr>
        <w:t xml:space="preserve"> Wachstumspotenziale </w:t>
      </w:r>
      <w:r w:rsidR="00526253">
        <w:rPr>
          <w:rFonts w:ascii="Calibri" w:eastAsia="Calibri" w:hAnsi="Calibri" w:cs="Calibri"/>
          <w:sz w:val="22"/>
          <w:szCs w:val="22"/>
        </w:rPr>
        <w:t xml:space="preserve">sollen </w:t>
      </w:r>
      <w:r w:rsidR="00D9262D" w:rsidRPr="00D9262D">
        <w:rPr>
          <w:rFonts w:ascii="Calibri" w:eastAsia="Calibri" w:hAnsi="Calibri" w:cs="Calibri"/>
          <w:sz w:val="22"/>
          <w:szCs w:val="22"/>
        </w:rPr>
        <w:t>ersch</w:t>
      </w:r>
      <w:r w:rsidR="002E3F8F">
        <w:rPr>
          <w:rFonts w:ascii="Calibri" w:eastAsia="Calibri" w:hAnsi="Calibri" w:cs="Calibri"/>
          <w:sz w:val="22"/>
          <w:szCs w:val="22"/>
        </w:rPr>
        <w:t>l</w:t>
      </w:r>
      <w:r w:rsidR="003155E1">
        <w:rPr>
          <w:rFonts w:ascii="Calibri" w:eastAsia="Calibri" w:hAnsi="Calibri" w:cs="Calibri"/>
          <w:sz w:val="22"/>
          <w:szCs w:val="22"/>
        </w:rPr>
        <w:t>ossen werden</w:t>
      </w:r>
      <w:r w:rsidR="00D9262D" w:rsidRPr="00D9262D">
        <w:rPr>
          <w:rFonts w:ascii="Calibri" w:eastAsia="Calibri" w:hAnsi="Calibri" w:cs="Calibri"/>
          <w:sz w:val="22"/>
          <w:szCs w:val="22"/>
        </w:rPr>
        <w:t xml:space="preserve">. </w:t>
      </w:r>
      <w:r w:rsidR="00984743">
        <w:rPr>
          <w:rFonts w:ascii="Calibri" w:eastAsia="Calibri" w:hAnsi="Calibri" w:cs="Calibri"/>
          <w:sz w:val="22"/>
          <w:szCs w:val="22"/>
        </w:rPr>
        <w:t>Die</w:t>
      </w:r>
      <w:r w:rsidR="007E1334" w:rsidRPr="007E1334">
        <w:rPr>
          <w:rFonts w:ascii="Calibri" w:eastAsia="Calibri" w:hAnsi="Calibri" w:cs="Calibri"/>
          <w:sz w:val="22"/>
          <w:szCs w:val="22"/>
        </w:rPr>
        <w:t xml:space="preserve"> starke</w:t>
      </w:r>
      <w:r w:rsidR="00984743">
        <w:rPr>
          <w:rFonts w:ascii="Calibri" w:eastAsia="Calibri" w:hAnsi="Calibri" w:cs="Calibri"/>
          <w:sz w:val="22"/>
          <w:szCs w:val="22"/>
        </w:rPr>
        <w:t xml:space="preserve"> </w:t>
      </w:r>
      <w:r w:rsidR="007E1334" w:rsidRPr="007E1334">
        <w:rPr>
          <w:rFonts w:ascii="Calibri" w:eastAsia="Calibri" w:hAnsi="Calibri" w:cs="Calibri"/>
          <w:sz w:val="22"/>
          <w:szCs w:val="22"/>
        </w:rPr>
        <w:t>Apple-Expertise</w:t>
      </w:r>
      <w:r w:rsidR="00D00C48">
        <w:rPr>
          <w:rFonts w:ascii="Calibri" w:eastAsia="Calibri" w:hAnsi="Calibri" w:cs="Calibri"/>
          <w:sz w:val="22"/>
          <w:szCs w:val="22"/>
        </w:rPr>
        <w:t xml:space="preserve"> des Unternehmens</w:t>
      </w:r>
      <w:r w:rsidR="007E1334" w:rsidRPr="007E1334">
        <w:rPr>
          <w:rFonts w:ascii="Calibri" w:eastAsia="Calibri" w:hAnsi="Calibri" w:cs="Calibri"/>
          <w:sz w:val="22"/>
          <w:szCs w:val="22"/>
        </w:rPr>
        <w:t xml:space="preserve"> </w:t>
      </w:r>
      <w:r w:rsidR="003155E1">
        <w:rPr>
          <w:rFonts w:ascii="Calibri" w:eastAsia="Calibri" w:hAnsi="Calibri" w:cs="Calibri"/>
          <w:sz w:val="22"/>
          <w:szCs w:val="22"/>
        </w:rPr>
        <w:t xml:space="preserve">sieht </w:t>
      </w:r>
      <w:proofErr w:type="spellStart"/>
      <w:r w:rsidR="003155E1">
        <w:rPr>
          <w:rFonts w:ascii="Calibri" w:eastAsia="Calibri" w:hAnsi="Calibri" w:cs="Calibri"/>
          <w:sz w:val="22"/>
          <w:szCs w:val="22"/>
        </w:rPr>
        <w:t>Schomer</w:t>
      </w:r>
      <w:proofErr w:type="spellEnd"/>
      <w:r w:rsidR="003155E1">
        <w:rPr>
          <w:rFonts w:ascii="Calibri" w:eastAsia="Calibri" w:hAnsi="Calibri" w:cs="Calibri"/>
          <w:sz w:val="22"/>
          <w:szCs w:val="22"/>
        </w:rPr>
        <w:t xml:space="preserve"> </w:t>
      </w:r>
      <w:r w:rsidR="00984743">
        <w:rPr>
          <w:rFonts w:ascii="Calibri" w:eastAsia="Calibri" w:hAnsi="Calibri" w:cs="Calibri"/>
          <w:sz w:val="22"/>
          <w:szCs w:val="22"/>
        </w:rPr>
        <w:t>als chancenreiche</w:t>
      </w:r>
      <w:r w:rsidR="007E1334" w:rsidRPr="007E1334">
        <w:rPr>
          <w:rFonts w:ascii="Calibri" w:eastAsia="Calibri" w:hAnsi="Calibri" w:cs="Calibri"/>
          <w:sz w:val="22"/>
          <w:szCs w:val="22"/>
        </w:rPr>
        <w:t xml:space="preserve"> Basis für weiteres Wachstum</w:t>
      </w:r>
      <w:r w:rsidR="003155E1">
        <w:rPr>
          <w:rFonts w:ascii="Calibri" w:eastAsia="Calibri" w:hAnsi="Calibri" w:cs="Calibri"/>
          <w:sz w:val="22"/>
          <w:szCs w:val="22"/>
        </w:rPr>
        <w:t xml:space="preserve">. So soll </w:t>
      </w:r>
      <w:r w:rsidR="007E1334" w:rsidRPr="007E1334">
        <w:rPr>
          <w:rFonts w:ascii="Calibri" w:eastAsia="Calibri" w:hAnsi="Calibri" w:cs="Calibri"/>
          <w:sz w:val="22"/>
          <w:szCs w:val="22"/>
        </w:rPr>
        <w:t xml:space="preserve">das Leistungsportfolio gezielt um </w:t>
      </w:r>
      <w:proofErr w:type="spellStart"/>
      <w:r w:rsidR="007E1334" w:rsidRPr="007E1334">
        <w:rPr>
          <w:rFonts w:ascii="Calibri" w:eastAsia="Calibri" w:hAnsi="Calibri" w:cs="Calibri"/>
          <w:sz w:val="22"/>
          <w:szCs w:val="22"/>
        </w:rPr>
        <w:t>Managed</w:t>
      </w:r>
      <w:proofErr w:type="spellEnd"/>
      <w:r w:rsidR="007E1334" w:rsidRPr="007E1334">
        <w:rPr>
          <w:rFonts w:ascii="Calibri" w:eastAsia="Calibri" w:hAnsi="Calibri" w:cs="Calibri"/>
          <w:sz w:val="22"/>
          <w:szCs w:val="22"/>
        </w:rPr>
        <w:t xml:space="preserve"> Services, Cloud-, Security- und KI-Lösungen erweiter</w:t>
      </w:r>
      <w:r w:rsidR="003155E1">
        <w:rPr>
          <w:rFonts w:ascii="Calibri" w:eastAsia="Calibri" w:hAnsi="Calibri" w:cs="Calibri"/>
          <w:sz w:val="22"/>
          <w:szCs w:val="22"/>
        </w:rPr>
        <w:t>t werde</w:t>
      </w:r>
      <w:r w:rsidR="007E1334" w:rsidRPr="007E1334">
        <w:rPr>
          <w:rFonts w:ascii="Calibri" w:eastAsia="Calibri" w:hAnsi="Calibri" w:cs="Calibri"/>
          <w:sz w:val="22"/>
          <w:szCs w:val="22"/>
        </w:rPr>
        <w:t>n</w:t>
      </w:r>
      <w:r w:rsidR="002E3F8F">
        <w:rPr>
          <w:rFonts w:ascii="Calibri" w:eastAsia="Calibri" w:hAnsi="Calibri" w:cs="Calibri"/>
          <w:sz w:val="22"/>
          <w:szCs w:val="22"/>
        </w:rPr>
        <w:t>, um wiederkehrende Umsätze zu generieren</w:t>
      </w:r>
      <w:r w:rsidR="007E1334" w:rsidRPr="007E1334">
        <w:rPr>
          <w:rFonts w:ascii="Calibri" w:eastAsia="Calibri" w:hAnsi="Calibri" w:cs="Calibri"/>
          <w:sz w:val="22"/>
          <w:szCs w:val="22"/>
        </w:rPr>
        <w:t xml:space="preserve">. Gleichzeitig </w:t>
      </w:r>
      <w:r w:rsidR="00A91C74">
        <w:rPr>
          <w:rFonts w:ascii="Calibri" w:eastAsia="Calibri" w:hAnsi="Calibri" w:cs="Calibri"/>
          <w:sz w:val="22"/>
          <w:szCs w:val="22"/>
        </w:rPr>
        <w:t>soll</w:t>
      </w:r>
      <w:r w:rsidR="007E1334" w:rsidRPr="007E1334">
        <w:rPr>
          <w:rFonts w:ascii="Calibri" w:eastAsia="Calibri" w:hAnsi="Calibri" w:cs="Calibri"/>
          <w:sz w:val="22"/>
          <w:szCs w:val="22"/>
        </w:rPr>
        <w:t xml:space="preserve"> eine breitere Hersteller-</w:t>
      </w:r>
      <w:r w:rsidR="00526253">
        <w:rPr>
          <w:rFonts w:ascii="Calibri" w:eastAsia="Calibri" w:hAnsi="Calibri" w:cs="Calibri"/>
          <w:sz w:val="22"/>
          <w:szCs w:val="22"/>
        </w:rPr>
        <w:t xml:space="preserve"> </w:t>
      </w:r>
      <w:r w:rsidR="007E1334" w:rsidRPr="007E1334">
        <w:rPr>
          <w:rFonts w:ascii="Calibri" w:eastAsia="Calibri" w:hAnsi="Calibri" w:cs="Calibri"/>
          <w:sz w:val="22"/>
          <w:szCs w:val="22"/>
        </w:rPr>
        <w:t>und Lösungsstrategie den Zugang zu neuen Kundengruppen und zusätzlichen Marktsegmenten</w:t>
      </w:r>
      <w:r w:rsidR="00A91C74">
        <w:rPr>
          <w:rFonts w:ascii="Calibri" w:eastAsia="Calibri" w:hAnsi="Calibri" w:cs="Calibri"/>
          <w:sz w:val="22"/>
          <w:szCs w:val="22"/>
        </w:rPr>
        <w:t xml:space="preserve"> eröffnen</w:t>
      </w:r>
      <w:r w:rsidR="007E1334" w:rsidRPr="007E1334">
        <w:rPr>
          <w:rFonts w:ascii="Calibri" w:eastAsia="Calibri" w:hAnsi="Calibri" w:cs="Calibri"/>
          <w:sz w:val="22"/>
          <w:szCs w:val="22"/>
        </w:rPr>
        <w:t>.</w:t>
      </w:r>
      <w:r w:rsidR="002F19A6">
        <w:rPr>
          <w:rFonts w:ascii="Calibri" w:eastAsia="Calibri" w:hAnsi="Calibri" w:cs="Calibri"/>
          <w:sz w:val="22"/>
          <w:szCs w:val="22"/>
        </w:rPr>
        <w:t xml:space="preserve"> </w:t>
      </w:r>
    </w:p>
    <w:p w14:paraId="1035C8B5" w14:textId="4C2CB584" w:rsidR="003155E1" w:rsidRDefault="003155E1">
      <w:pPr>
        <w:spacing w:after="120"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„Ich  freue ich mich sehr auf die Gemeinschaftsaufgabe, den </w:t>
      </w:r>
      <w:proofErr w:type="spellStart"/>
      <w:r>
        <w:rPr>
          <w:rFonts w:ascii="Calibri" w:eastAsia="Calibri" w:hAnsi="Calibri" w:cs="Calibri"/>
          <w:sz w:val="22"/>
          <w:szCs w:val="22"/>
        </w:rPr>
        <w:t>Byteclub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strategisch</w:t>
      </w:r>
      <w:r w:rsidRPr="007E1334">
        <w:rPr>
          <w:rFonts w:ascii="Calibri" w:eastAsia="Calibri" w:hAnsi="Calibri" w:cs="Calibri"/>
          <w:sz w:val="22"/>
          <w:szCs w:val="22"/>
        </w:rPr>
        <w:t xml:space="preserve"> über den Apple-Fokus hinaus </w:t>
      </w:r>
      <w:r>
        <w:rPr>
          <w:rFonts w:ascii="Calibri" w:eastAsia="Calibri" w:hAnsi="Calibri" w:cs="Calibri"/>
          <w:sz w:val="22"/>
          <w:szCs w:val="22"/>
        </w:rPr>
        <w:t xml:space="preserve">weiterzuentwickeln, dabei </w:t>
      </w:r>
      <w:r w:rsidRPr="007E1334">
        <w:rPr>
          <w:rFonts w:ascii="Calibri" w:eastAsia="Calibri" w:hAnsi="Calibri" w:cs="Calibri"/>
          <w:sz w:val="22"/>
          <w:szCs w:val="22"/>
        </w:rPr>
        <w:t>in neue Kompetenzen</w:t>
      </w:r>
      <w:r>
        <w:rPr>
          <w:rFonts w:ascii="Calibri" w:eastAsia="Calibri" w:hAnsi="Calibri" w:cs="Calibri"/>
          <w:sz w:val="22"/>
          <w:szCs w:val="22"/>
        </w:rPr>
        <w:t xml:space="preserve"> zu investieren und</w:t>
      </w:r>
      <w:r w:rsidRPr="007E1334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strategische </w:t>
      </w:r>
      <w:r w:rsidRPr="007E1334">
        <w:rPr>
          <w:rFonts w:ascii="Calibri" w:eastAsia="Calibri" w:hAnsi="Calibri" w:cs="Calibri"/>
          <w:sz w:val="22"/>
          <w:szCs w:val="22"/>
        </w:rPr>
        <w:t xml:space="preserve">Partnerschaften </w:t>
      </w:r>
      <w:r>
        <w:rPr>
          <w:rFonts w:ascii="Calibri" w:eastAsia="Calibri" w:hAnsi="Calibri" w:cs="Calibri"/>
          <w:sz w:val="22"/>
          <w:szCs w:val="22"/>
        </w:rPr>
        <w:t xml:space="preserve">aufzubauen“, so das Fazit von Marco </w:t>
      </w:r>
      <w:proofErr w:type="spellStart"/>
      <w:r>
        <w:rPr>
          <w:rFonts w:ascii="Calibri" w:eastAsia="Calibri" w:hAnsi="Calibri" w:cs="Calibri"/>
          <w:sz w:val="22"/>
          <w:szCs w:val="22"/>
        </w:rPr>
        <w:t>Schomer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15A6A75F" w14:textId="5723AC3F" w:rsidR="00891222" w:rsidRPr="00DB4405" w:rsidRDefault="000C702C" w:rsidP="00DB4405">
      <w:pPr>
        <w:spacing w:after="120"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2F635F">
        <w:rPr>
          <w:rFonts w:asciiTheme="majorHAnsi" w:hAnsiTheme="majorHAnsi" w:cstheme="majorHAnsi"/>
          <w:sz w:val="22"/>
          <w:szCs w:val="22"/>
        </w:rPr>
        <w:t xml:space="preserve">Weitere Informationen sind unter folgendem Link abrufbar: </w:t>
      </w:r>
      <w:hyperlink r:id="rId7" w:history="1">
        <w:r w:rsidRPr="002F635F">
          <w:rPr>
            <w:rStyle w:val="Hyperlink"/>
            <w:rFonts w:asciiTheme="majorHAnsi" w:hAnsiTheme="majorHAnsi" w:cstheme="majorHAnsi"/>
            <w:sz w:val="22"/>
            <w:szCs w:val="22"/>
          </w:rPr>
          <w:t>https://byteclub.rocks/</w:t>
        </w:r>
      </w:hyperlink>
    </w:p>
    <w:p w14:paraId="2C91BDAC" w14:textId="77777777" w:rsidR="000C702C" w:rsidRDefault="000C702C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291AADB8" w14:textId="77777777" w:rsidR="008228C1" w:rsidRPr="00372389" w:rsidRDefault="008228C1" w:rsidP="008228C1">
      <w:pPr>
        <w:jc w:val="both"/>
        <w:rPr>
          <w:rFonts w:asciiTheme="majorHAnsi" w:eastAsia="Arial" w:hAnsiTheme="majorHAnsi" w:cstheme="majorHAnsi"/>
          <w:b/>
          <w:sz w:val="20"/>
          <w:szCs w:val="20"/>
        </w:rPr>
      </w:pPr>
    </w:p>
    <w:p w14:paraId="7F873040" w14:textId="77777777" w:rsidR="008228C1" w:rsidRPr="00372389" w:rsidRDefault="008228C1" w:rsidP="008228C1">
      <w:pPr>
        <w:jc w:val="both"/>
        <w:rPr>
          <w:rFonts w:asciiTheme="majorHAnsi" w:eastAsia="Calibri" w:hAnsiTheme="majorHAnsi" w:cstheme="majorHAnsi"/>
          <w:b/>
          <w:sz w:val="20"/>
          <w:szCs w:val="20"/>
        </w:rPr>
      </w:pPr>
      <w:r w:rsidRPr="00372389">
        <w:rPr>
          <w:rFonts w:asciiTheme="majorHAnsi" w:eastAsia="Calibri" w:hAnsiTheme="majorHAnsi" w:cstheme="majorHAnsi"/>
          <w:b/>
          <w:sz w:val="20"/>
          <w:szCs w:val="20"/>
        </w:rPr>
        <w:t>Über den BYTECLUB</w:t>
      </w:r>
    </w:p>
    <w:p w14:paraId="0053013D" w14:textId="63661321" w:rsidR="008228C1" w:rsidRPr="00372389" w:rsidRDefault="008228C1" w:rsidP="008228C1">
      <w:pPr>
        <w:jc w:val="both"/>
        <w:rPr>
          <w:rFonts w:asciiTheme="majorHAnsi" w:eastAsia="Calibri" w:hAnsiTheme="majorHAnsi" w:cstheme="majorHAnsi"/>
          <w:b/>
          <w:sz w:val="20"/>
          <w:szCs w:val="20"/>
        </w:rPr>
      </w:pPr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Die </w:t>
      </w:r>
      <w:proofErr w:type="spellStart"/>
      <w:r w:rsidRPr="00372389">
        <w:rPr>
          <w:rFonts w:asciiTheme="majorHAnsi" w:eastAsia="Calibri" w:hAnsiTheme="majorHAnsi" w:cstheme="majorHAnsi"/>
          <w:sz w:val="20"/>
          <w:szCs w:val="20"/>
        </w:rPr>
        <w:t>Byteclub</w:t>
      </w:r>
      <w:proofErr w:type="spellEnd"/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 GmbH ist eine Holding, die 2017 aus der Fusion zwischen der </w:t>
      </w:r>
      <w:proofErr w:type="spellStart"/>
      <w:r w:rsidRPr="00372389">
        <w:rPr>
          <w:rFonts w:asciiTheme="majorHAnsi" w:eastAsia="Calibri" w:hAnsiTheme="majorHAnsi" w:cstheme="majorHAnsi"/>
          <w:sz w:val="20"/>
          <w:szCs w:val="20"/>
        </w:rPr>
        <w:t>Comspot</w:t>
      </w:r>
      <w:proofErr w:type="spellEnd"/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 GmbH und der </w:t>
      </w:r>
      <w:proofErr w:type="spellStart"/>
      <w:r w:rsidRPr="00372389">
        <w:rPr>
          <w:rFonts w:asciiTheme="majorHAnsi" w:eastAsia="Calibri" w:hAnsiTheme="majorHAnsi" w:cstheme="majorHAnsi"/>
          <w:sz w:val="20"/>
          <w:szCs w:val="20"/>
        </w:rPr>
        <w:t>Telcoland</w:t>
      </w:r>
      <w:proofErr w:type="spellEnd"/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 GmbH hervorgegangen</w:t>
      </w:r>
      <w:r w:rsidRPr="00372389">
        <w:rPr>
          <w:rFonts w:asciiTheme="majorHAnsi" w:eastAsia="Calibri" w:hAnsiTheme="majorHAnsi" w:cstheme="majorHAnsi"/>
          <w:b/>
          <w:sz w:val="20"/>
          <w:szCs w:val="20"/>
        </w:rPr>
        <w:t xml:space="preserve"> </w:t>
      </w:r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ist. Mit </w:t>
      </w:r>
      <w:proofErr w:type="spellStart"/>
      <w:r w:rsidRPr="00372389">
        <w:rPr>
          <w:rFonts w:asciiTheme="majorHAnsi" w:eastAsia="Calibri" w:hAnsiTheme="majorHAnsi" w:cstheme="majorHAnsi"/>
          <w:sz w:val="20"/>
          <w:szCs w:val="20"/>
        </w:rPr>
        <w:t>Comspot</w:t>
      </w:r>
      <w:proofErr w:type="spellEnd"/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, </w:t>
      </w:r>
      <w:proofErr w:type="spellStart"/>
      <w:r w:rsidRPr="00372389">
        <w:rPr>
          <w:rFonts w:asciiTheme="majorHAnsi" w:eastAsia="Calibri" w:hAnsiTheme="majorHAnsi" w:cstheme="majorHAnsi"/>
          <w:sz w:val="20"/>
          <w:szCs w:val="20"/>
        </w:rPr>
        <w:t>Comspot</w:t>
      </w:r>
      <w:proofErr w:type="spellEnd"/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 </w:t>
      </w:r>
      <w:proofErr w:type="spellStart"/>
      <w:r w:rsidRPr="00372389">
        <w:rPr>
          <w:rFonts w:asciiTheme="majorHAnsi" w:eastAsia="Calibri" w:hAnsiTheme="majorHAnsi" w:cstheme="majorHAnsi"/>
          <w:sz w:val="20"/>
          <w:szCs w:val="20"/>
        </w:rPr>
        <w:t>Repair</w:t>
      </w:r>
      <w:proofErr w:type="spellEnd"/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, </w:t>
      </w:r>
      <w:proofErr w:type="spellStart"/>
      <w:r w:rsidRPr="00372389">
        <w:rPr>
          <w:rFonts w:asciiTheme="majorHAnsi" w:eastAsia="Calibri" w:hAnsiTheme="majorHAnsi" w:cstheme="majorHAnsi"/>
          <w:sz w:val="20"/>
          <w:szCs w:val="20"/>
        </w:rPr>
        <w:t>Telcoland</w:t>
      </w:r>
      <w:proofErr w:type="spellEnd"/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 Mobilfunk, CPN, Smart Support, Desk7, </w:t>
      </w:r>
      <w:proofErr w:type="spellStart"/>
      <w:r w:rsidRPr="00372389">
        <w:rPr>
          <w:rFonts w:asciiTheme="majorHAnsi" w:eastAsia="Calibri" w:hAnsiTheme="majorHAnsi" w:cstheme="majorHAnsi"/>
          <w:sz w:val="20"/>
          <w:szCs w:val="20"/>
        </w:rPr>
        <w:t>Shifter</w:t>
      </w:r>
      <w:proofErr w:type="spellEnd"/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, </w:t>
      </w:r>
      <w:proofErr w:type="spellStart"/>
      <w:r w:rsidRPr="00372389">
        <w:rPr>
          <w:rFonts w:asciiTheme="majorHAnsi" w:eastAsia="Calibri" w:hAnsiTheme="majorHAnsi" w:cstheme="majorHAnsi"/>
          <w:sz w:val="20"/>
          <w:szCs w:val="20"/>
        </w:rPr>
        <w:t>Attend</w:t>
      </w:r>
      <w:proofErr w:type="spellEnd"/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 IT Services, FLS, </w:t>
      </w:r>
      <w:proofErr w:type="spellStart"/>
      <w:r w:rsidRPr="00372389">
        <w:rPr>
          <w:rFonts w:asciiTheme="majorHAnsi" w:eastAsia="Calibri" w:hAnsiTheme="majorHAnsi" w:cstheme="majorHAnsi"/>
          <w:sz w:val="20"/>
          <w:szCs w:val="20"/>
        </w:rPr>
        <w:t>Flötotto</w:t>
      </w:r>
      <w:proofErr w:type="spellEnd"/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 CZ und Mission </w:t>
      </w:r>
      <w:proofErr w:type="spellStart"/>
      <w:r w:rsidRPr="00372389">
        <w:rPr>
          <w:rFonts w:asciiTheme="majorHAnsi" w:eastAsia="Calibri" w:hAnsiTheme="majorHAnsi" w:cstheme="majorHAnsi"/>
          <w:sz w:val="20"/>
          <w:szCs w:val="20"/>
        </w:rPr>
        <w:t>Five</w:t>
      </w:r>
      <w:proofErr w:type="spellEnd"/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 gehören aktuell insgesamt zehn starke Eigenmarken und Beteiligungen zum </w:t>
      </w:r>
      <w:proofErr w:type="spellStart"/>
      <w:r w:rsidRPr="00372389">
        <w:rPr>
          <w:rFonts w:asciiTheme="majorHAnsi" w:eastAsia="Calibri" w:hAnsiTheme="majorHAnsi" w:cstheme="majorHAnsi"/>
          <w:sz w:val="20"/>
          <w:szCs w:val="20"/>
        </w:rPr>
        <w:t>Byteclub</w:t>
      </w:r>
      <w:proofErr w:type="spellEnd"/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. Damit deckt die Unternehmensgruppe an über 50 Standorten sämtliche Produkte und Dienstleistungen für alle IT-Bereiche ab. Der Fokus der einzelnen Marken liegt auf Bereichen wie IT-Solutions, IT-Network, Consulting, Commerce, Marketing oder Support und </w:t>
      </w:r>
      <w:proofErr w:type="spellStart"/>
      <w:r w:rsidRPr="00372389">
        <w:rPr>
          <w:rFonts w:asciiTheme="majorHAnsi" w:eastAsia="Calibri" w:hAnsiTheme="majorHAnsi" w:cstheme="majorHAnsi"/>
          <w:sz w:val="20"/>
          <w:szCs w:val="20"/>
        </w:rPr>
        <w:t>Repair</w:t>
      </w:r>
      <w:proofErr w:type="spellEnd"/>
      <w:r w:rsidRPr="00372389">
        <w:rPr>
          <w:rFonts w:asciiTheme="majorHAnsi" w:eastAsia="Calibri" w:hAnsiTheme="majorHAnsi" w:cstheme="majorHAnsi"/>
          <w:sz w:val="20"/>
          <w:szCs w:val="20"/>
        </w:rPr>
        <w:t>.</w:t>
      </w:r>
      <w:r w:rsidR="00FA3975">
        <w:rPr>
          <w:rFonts w:asciiTheme="majorHAnsi" w:eastAsia="Calibri" w:hAnsiTheme="majorHAnsi" w:cstheme="majorHAnsi"/>
          <w:sz w:val="20"/>
          <w:szCs w:val="20"/>
        </w:rPr>
        <w:t xml:space="preserve"> </w:t>
      </w:r>
      <w:r w:rsidRPr="00372389">
        <w:rPr>
          <w:rFonts w:asciiTheme="majorHAnsi" w:eastAsia="Calibri" w:hAnsiTheme="majorHAnsi" w:cstheme="majorHAnsi"/>
          <w:sz w:val="20"/>
          <w:szCs w:val="20"/>
        </w:rPr>
        <w:t>Gewerbliche Gro</w:t>
      </w:r>
      <w:r w:rsidR="00FA3975">
        <w:rPr>
          <w:rFonts w:asciiTheme="majorHAnsi" w:eastAsia="Calibri" w:hAnsiTheme="majorHAnsi" w:cstheme="majorHAnsi"/>
          <w:sz w:val="20"/>
          <w:szCs w:val="20"/>
        </w:rPr>
        <w:t>ß</w:t>
      </w:r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kunden, mittelständische und kleine Unternehmen oder private Endverbraucher werden dabei mit der entsprechenden Marke adressiert. Die Geschäftsführung des Byteclubs setzt sich aus Michael </w:t>
      </w:r>
      <w:proofErr w:type="spellStart"/>
      <w:r w:rsidRPr="00372389">
        <w:rPr>
          <w:rFonts w:asciiTheme="majorHAnsi" w:eastAsia="Calibri" w:hAnsiTheme="majorHAnsi" w:cstheme="majorHAnsi"/>
          <w:sz w:val="20"/>
          <w:szCs w:val="20"/>
        </w:rPr>
        <w:t>Hencke</w:t>
      </w:r>
      <w:proofErr w:type="spellEnd"/>
      <w:r w:rsidR="002F1F11">
        <w:rPr>
          <w:rFonts w:asciiTheme="majorHAnsi" w:eastAsia="Calibri" w:hAnsiTheme="majorHAnsi" w:cstheme="majorHAnsi"/>
          <w:sz w:val="20"/>
          <w:szCs w:val="20"/>
        </w:rPr>
        <w:t xml:space="preserve"> und</w:t>
      </w:r>
      <w:r w:rsidRPr="00372389">
        <w:rPr>
          <w:rFonts w:asciiTheme="majorHAnsi" w:eastAsia="Calibri" w:hAnsiTheme="majorHAnsi" w:cstheme="majorHAnsi"/>
          <w:sz w:val="20"/>
          <w:szCs w:val="20"/>
        </w:rPr>
        <w:t xml:space="preserve"> Mathias Harms zusammen, Firmensitz ist Hamburg.</w:t>
      </w:r>
    </w:p>
    <w:p w14:paraId="0B63298D" w14:textId="77777777" w:rsidR="008228C1" w:rsidRPr="00CF300F" w:rsidRDefault="008228C1" w:rsidP="008228C1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7C231C8B" w14:textId="77777777" w:rsidR="00891222" w:rsidRDefault="00891222">
      <w:pPr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6A0AFD40" w14:textId="77777777" w:rsidR="00891222" w:rsidRDefault="00891222">
      <w:pPr>
        <w:jc w:val="both"/>
        <w:rPr>
          <w:rFonts w:ascii="Calibri" w:eastAsia="Calibri" w:hAnsi="Calibri" w:cs="Calibri"/>
          <w:sz w:val="20"/>
          <w:szCs w:val="20"/>
        </w:rPr>
      </w:pPr>
    </w:p>
    <w:sectPr w:rsidR="008912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2223" w:right="3685" w:bottom="1135" w:left="1134" w:header="426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1B3BE770" w16cex:dateUtc="2026-08-20T09:27:00Z"/>
  <w16cex:commentExtensible w16cex:durableId="18AA2F61" w16cex:dateUtc="2026-08-20T09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67DB6" w14:textId="77777777" w:rsidR="004677A8" w:rsidRDefault="004677A8">
      <w:r>
        <w:separator/>
      </w:r>
    </w:p>
  </w:endnote>
  <w:endnote w:type="continuationSeparator" w:id="0">
    <w:p w14:paraId="7B3F5F7D" w14:textId="77777777" w:rsidR="004677A8" w:rsidRDefault="0046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D3E79" w14:textId="77777777" w:rsidR="00891222" w:rsidRDefault="001C09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3228970" w14:textId="77777777" w:rsidR="00891222" w:rsidRDefault="008912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242E4" w14:textId="77777777" w:rsidR="00891222" w:rsidRDefault="001C09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54291">
      <w:rPr>
        <w:noProof/>
        <w:color w:val="000000"/>
      </w:rPr>
      <w:t>1</w:t>
    </w:r>
    <w:r>
      <w:rPr>
        <w:color w:val="000000"/>
      </w:rPr>
      <w:fldChar w:fldCharType="end"/>
    </w:r>
  </w:p>
  <w:p w14:paraId="16CD1945" w14:textId="77777777" w:rsidR="00891222" w:rsidRDefault="001C09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900"/>
      </w:tabs>
      <w:ind w:right="360"/>
      <w:rPr>
        <w:rFonts w:ascii="Gill Sans" w:eastAsia="Gill Sans" w:hAnsi="Gill Sans" w:cs="Gill Sans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D32153F" wp14:editId="35660D85">
              <wp:simplePos x="0" y="0"/>
              <wp:positionH relativeFrom="column">
                <wp:posOffset>4876800</wp:posOffset>
              </wp:positionH>
              <wp:positionV relativeFrom="paragraph">
                <wp:posOffset>-2438399</wp:posOffset>
              </wp:positionV>
              <wp:extent cx="1821180" cy="2295525"/>
              <wp:effectExtent l="0" t="0" r="0" b="0"/>
              <wp:wrapSquare wrapText="bothSides" distT="0" distB="0" distL="114300" distR="114300"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40173" y="2637000"/>
                        <a:ext cx="1811655" cy="228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217611" w14:textId="77777777" w:rsidR="00891222" w:rsidRDefault="001C09E3">
                          <w:pPr>
                            <w:spacing w:line="20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br/>
                          </w:r>
                        </w:p>
                        <w:p w14:paraId="49BB4058" w14:textId="335D8AC7" w:rsidR="00891222" w:rsidRDefault="00391609">
                          <w:pPr>
                            <w:spacing w:line="200" w:lineRule="auto"/>
                            <w:ind w:left="-141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 xml:space="preserve">   </w:t>
                          </w:r>
                          <w:r w:rsidR="001C09E3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>Kontakt Presse/Medien</w:t>
                          </w:r>
                        </w:p>
                        <w:p w14:paraId="2FA04577" w14:textId="77777777" w:rsidR="00891222" w:rsidRDefault="001C09E3">
                          <w:pPr>
                            <w:spacing w:line="20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18"/>
                            </w:rPr>
                            <w:t>Weinholz Kommunikation</w:t>
                          </w:r>
                        </w:p>
                        <w:p w14:paraId="3295A360" w14:textId="77777777" w:rsidR="00891222" w:rsidRDefault="001C09E3">
                          <w:pPr>
                            <w:spacing w:line="20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>Andrea Weinholz</w:t>
                          </w:r>
                        </w:p>
                        <w:p w14:paraId="31A955BE" w14:textId="2B7C0F20" w:rsidR="00891222" w:rsidRDefault="00220E7E">
                          <w:pPr>
                            <w:spacing w:line="200" w:lineRule="auto"/>
                            <w:jc w:val="both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>Zieglerstr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>. 50</w:t>
                          </w:r>
                        </w:p>
                        <w:p w14:paraId="484B38E2" w14:textId="6F2BA031" w:rsidR="00891222" w:rsidRDefault="001C09E3">
                          <w:pPr>
                            <w:spacing w:line="20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>81</w:t>
                          </w:r>
                          <w:r w:rsidR="00220E7E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>735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 xml:space="preserve"> München</w:t>
                          </w:r>
                        </w:p>
                        <w:p w14:paraId="08D20E4C" w14:textId="27E0BFD4" w:rsidR="00891222" w:rsidRDefault="001C09E3">
                          <w:pPr>
                            <w:spacing w:line="20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 xml:space="preserve">Tel.: +49 </w:t>
                          </w:r>
                          <w:r w:rsidR="00220E7E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>151 188 09 288</w:t>
                          </w:r>
                        </w:p>
                        <w:p w14:paraId="7D7B2510" w14:textId="788EF14C" w:rsidR="00891222" w:rsidRDefault="001C09E3">
                          <w:pPr>
                            <w:spacing w:line="20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>andrea@weinholz.</w:t>
                          </w:r>
                          <w:r w:rsidR="00220E7E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>org</w:t>
                          </w:r>
                        </w:p>
                        <w:p w14:paraId="7849E480" w14:textId="77777777" w:rsidR="00891222" w:rsidRDefault="00891222">
                          <w:pPr>
                            <w:spacing w:line="311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6D32153F" id="Rechteck 1" o:spid="_x0000_s1026" style="position:absolute;margin-left:384pt;margin-top:-192pt;width:143.4pt;height:18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" filled="f" stroked="f">
              <v:textbox inset="2.53958mm,2.53958mm,2.53958mm,2.53958mm">
                <w:txbxContent>
                  <w:p w14:paraId="27217611" w14:textId="77777777" w:rsidR="00891222" w:rsidRDefault="001C09E3">
                    <w:pPr>
                      <w:spacing w:line="200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br/>
                    </w:r>
                  </w:p>
                  <w:p w14:paraId="49BB4058" w14:textId="335D8AC7" w:rsidR="00891222" w:rsidRDefault="00391609">
                    <w:pPr>
                      <w:spacing w:line="200" w:lineRule="auto"/>
                      <w:ind w:left="-141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 xml:space="preserve">   </w:t>
                    </w:r>
                    <w:r w:rsidR="001C09E3"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>Kontakt Presse/Medien</w:t>
                    </w:r>
                  </w:p>
                  <w:p w14:paraId="2FA04577" w14:textId="77777777" w:rsidR="00891222" w:rsidRDefault="001C09E3">
                    <w:pPr>
                      <w:spacing w:line="200" w:lineRule="auto"/>
                      <w:jc w:val="both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18"/>
                      </w:rPr>
                      <w:t>Weinholz Kommunikation</w:t>
                    </w:r>
                  </w:p>
                  <w:p w14:paraId="3295A360" w14:textId="77777777" w:rsidR="00891222" w:rsidRDefault="001C09E3">
                    <w:pPr>
                      <w:spacing w:line="200" w:lineRule="auto"/>
                      <w:jc w:val="both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>Andrea Weinholz</w:t>
                    </w:r>
                  </w:p>
                  <w:p w14:paraId="31A955BE" w14:textId="2B7C0F20" w:rsidR="00891222" w:rsidRDefault="00220E7E">
                    <w:pPr>
                      <w:spacing w:line="200" w:lineRule="auto"/>
                      <w:jc w:val="both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>Zieglerstr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>. 50</w:t>
                    </w:r>
                  </w:p>
                  <w:p w14:paraId="484B38E2" w14:textId="6F2BA031" w:rsidR="00891222" w:rsidRDefault="001C09E3">
                    <w:pPr>
                      <w:spacing w:line="200" w:lineRule="auto"/>
                      <w:jc w:val="both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>81</w:t>
                    </w:r>
                    <w:r w:rsidR="00220E7E"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>735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 xml:space="preserve"> München</w:t>
                    </w:r>
                  </w:p>
                  <w:p w14:paraId="08D20E4C" w14:textId="27E0BFD4" w:rsidR="00891222" w:rsidRDefault="001C09E3">
                    <w:pPr>
                      <w:spacing w:line="200" w:lineRule="auto"/>
                      <w:jc w:val="both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 xml:space="preserve">Tel.: +49 </w:t>
                    </w:r>
                    <w:r w:rsidR="00220E7E"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>151 188 09 288</w:t>
                    </w:r>
                  </w:p>
                  <w:p w14:paraId="7D7B2510" w14:textId="788EF14C" w:rsidR="00891222" w:rsidRDefault="001C09E3">
                    <w:pPr>
                      <w:spacing w:line="200" w:lineRule="auto"/>
                      <w:jc w:val="both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>andrea@weinholz.</w:t>
                    </w:r>
                    <w:r w:rsidR="00220E7E"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>org</w:t>
                    </w:r>
                  </w:p>
                  <w:p w14:paraId="7849E480" w14:textId="77777777" w:rsidR="00891222" w:rsidRDefault="00891222">
                    <w:pPr>
                      <w:spacing w:line="311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FAFF5" w14:textId="77777777" w:rsidR="004365CE" w:rsidRDefault="004365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33215" w14:textId="77777777" w:rsidR="004677A8" w:rsidRDefault="004677A8">
      <w:r>
        <w:separator/>
      </w:r>
    </w:p>
  </w:footnote>
  <w:footnote w:type="continuationSeparator" w:id="0">
    <w:p w14:paraId="0D6CBA8C" w14:textId="77777777" w:rsidR="004677A8" w:rsidRDefault="0046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FFF21" w14:textId="77777777" w:rsidR="004365CE" w:rsidRDefault="004365C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35972" w14:textId="77777777" w:rsidR="00891222" w:rsidRDefault="001C09E3">
    <w:pPr>
      <w:ind w:right="-3022"/>
      <w:rPr>
        <w:rFonts w:ascii="Calibri" w:eastAsia="Calibri" w:hAnsi="Calibri" w:cs="Calibri"/>
        <w:sz w:val="36"/>
        <w:szCs w:val="36"/>
      </w:rPr>
    </w:pPr>
    <w:r>
      <w:rPr>
        <w:rFonts w:ascii="Calibri" w:eastAsia="Calibri" w:hAnsi="Calibri" w:cs="Calibri"/>
        <w:noProof/>
        <w:sz w:val="36"/>
        <w:szCs w:val="36"/>
      </w:rPr>
      <w:drawing>
        <wp:inline distT="0" distB="0" distL="0" distR="0" wp14:anchorId="6CE804EB" wp14:editId="5738FCE5">
          <wp:extent cx="842903" cy="975360"/>
          <wp:effectExtent l="0" t="0" r="0" b="254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903" cy="975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CB581B" w14:textId="6EDB97A2" w:rsidR="00891222" w:rsidRDefault="001C09E3">
    <w:pPr>
      <w:ind w:right="-3022"/>
      <w:rPr>
        <w:rFonts w:ascii="Calibri" w:eastAsia="Calibri" w:hAnsi="Calibri" w:cs="Calibri"/>
        <w:b/>
        <w:sz w:val="36"/>
        <w:szCs w:val="36"/>
      </w:rPr>
    </w:pPr>
    <w:r>
      <w:rPr>
        <w:rFonts w:ascii="Calibri" w:eastAsia="Calibri" w:hAnsi="Calibri" w:cs="Calibri"/>
        <w:b/>
        <w:sz w:val="36"/>
        <w:szCs w:val="36"/>
      </w:rPr>
      <w:t>Pressemitteilung</w:t>
    </w:r>
    <w:r w:rsidR="004365CE">
      <w:rPr>
        <w:rFonts w:ascii="Calibri" w:eastAsia="Calibri" w:hAnsi="Calibri" w:cs="Calibri"/>
        <w:b/>
        <w:sz w:val="36"/>
        <w:szCs w:val="36"/>
      </w:rPr>
      <w:t xml:space="preserve"> BYTECLUB</w:t>
    </w:r>
  </w:p>
  <w:p w14:paraId="09000104" w14:textId="77777777" w:rsidR="00891222" w:rsidRDefault="00891222">
    <w:pPr>
      <w:ind w:right="-3022"/>
      <w:rPr>
        <w:rFonts w:ascii="Calibri" w:eastAsia="Calibri" w:hAnsi="Calibri" w:cs="Calibri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74638" w14:textId="77777777" w:rsidR="004365CE" w:rsidRDefault="004365C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C4FA8"/>
    <w:multiLevelType w:val="hybridMultilevel"/>
    <w:tmpl w:val="716A67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222"/>
    <w:rsid w:val="00010940"/>
    <w:rsid w:val="00035273"/>
    <w:rsid w:val="00045528"/>
    <w:rsid w:val="00065A8E"/>
    <w:rsid w:val="000828FD"/>
    <w:rsid w:val="00083C9D"/>
    <w:rsid w:val="0008411C"/>
    <w:rsid w:val="00090306"/>
    <w:rsid w:val="00096A19"/>
    <w:rsid w:val="000B391C"/>
    <w:rsid w:val="000C0C5F"/>
    <w:rsid w:val="000C107E"/>
    <w:rsid w:val="000C702C"/>
    <w:rsid w:val="000D0D21"/>
    <w:rsid w:val="000E2973"/>
    <w:rsid w:val="000F2B4F"/>
    <w:rsid w:val="000F78D6"/>
    <w:rsid w:val="001033A5"/>
    <w:rsid w:val="001257B8"/>
    <w:rsid w:val="00136ECC"/>
    <w:rsid w:val="00171D3E"/>
    <w:rsid w:val="0018389D"/>
    <w:rsid w:val="0019755E"/>
    <w:rsid w:val="001A2EFA"/>
    <w:rsid w:val="001B019E"/>
    <w:rsid w:val="001B4FB9"/>
    <w:rsid w:val="001C09E3"/>
    <w:rsid w:val="001C122C"/>
    <w:rsid w:val="001D24BE"/>
    <w:rsid w:val="001E080D"/>
    <w:rsid w:val="001E5281"/>
    <w:rsid w:val="001E7164"/>
    <w:rsid w:val="001F4587"/>
    <w:rsid w:val="001F735F"/>
    <w:rsid w:val="00200400"/>
    <w:rsid w:val="0020363C"/>
    <w:rsid w:val="00207A73"/>
    <w:rsid w:val="00212421"/>
    <w:rsid w:val="00220E7E"/>
    <w:rsid w:val="0022127C"/>
    <w:rsid w:val="00224E94"/>
    <w:rsid w:val="00230DEA"/>
    <w:rsid w:val="0023614A"/>
    <w:rsid w:val="0025274F"/>
    <w:rsid w:val="002547A5"/>
    <w:rsid w:val="002643DE"/>
    <w:rsid w:val="00270C5E"/>
    <w:rsid w:val="00275CDF"/>
    <w:rsid w:val="002764CE"/>
    <w:rsid w:val="002817BE"/>
    <w:rsid w:val="002A756B"/>
    <w:rsid w:val="002A7CB3"/>
    <w:rsid w:val="002C3C02"/>
    <w:rsid w:val="002C4415"/>
    <w:rsid w:val="002D0287"/>
    <w:rsid w:val="002D0640"/>
    <w:rsid w:val="002D0854"/>
    <w:rsid w:val="002D247E"/>
    <w:rsid w:val="002D3234"/>
    <w:rsid w:val="002E1A20"/>
    <w:rsid w:val="002E32A8"/>
    <w:rsid w:val="002E3F8F"/>
    <w:rsid w:val="002F19A6"/>
    <w:rsid w:val="002F1F11"/>
    <w:rsid w:val="002F635F"/>
    <w:rsid w:val="00303395"/>
    <w:rsid w:val="00312865"/>
    <w:rsid w:val="00313E80"/>
    <w:rsid w:val="00313F27"/>
    <w:rsid w:val="003155E1"/>
    <w:rsid w:val="00327F97"/>
    <w:rsid w:val="003312A4"/>
    <w:rsid w:val="00336BB5"/>
    <w:rsid w:val="003475C1"/>
    <w:rsid w:val="0036341C"/>
    <w:rsid w:val="003670F0"/>
    <w:rsid w:val="00367896"/>
    <w:rsid w:val="0037029E"/>
    <w:rsid w:val="00391609"/>
    <w:rsid w:val="003A4E0F"/>
    <w:rsid w:val="003A7B3A"/>
    <w:rsid w:val="003B49EB"/>
    <w:rsid w:val="003C2516"/>
    <w:rsid w:val="003D629D"/>
    <w:rsid w:val="00400677"/>
    <w:rsid w:val="0040124F"/>
    <w:rsid w:val="00403952"/>
    <w:rsid w:val="00405F6A"/>
    <w:rsid w:val="0043256D"/>
    <w:rsid w:val="004365CE"/>
    <w:rsid w:val="004419C8"/>
    <w:rsid w:val="00443CEB"/>
    <w:rsid w:val="00454291"/>
    <w:rsid w:val="00461102"/>
    <w:rsid w:val="004670A4"/>
    <w:rsid w:val="004677A8"/>
    <w:rsid w:val="00472393"/>
    <w:rsid w:val="00474685"/>
    <w:rsid w:val="00477E0B"/>
    <w:rsid w:val="00486432"/>
    <w:rsid w:val="00486E6F"/>
    <w:rsid w:val="004926B9"/>
    <w:rsid w:val="004A1E80"/>
    <w:rsid w:val="004B3ABA"/>
    <w:rsid w:val="004C0270"/>
    <w:rsid w:val="004D0CE0"/>
    <w:rsid w:val="004F1E02"/>
    <w:rsid w:val="00507A0E"/>
    <w:rsid w:val="005107EB"/>
    <w:rsid w:val="00511F96"/>
    <w:rsid w:val="00526253"/>
    <w:rsid w:val="00527BC9"/>
    <w:rsid w:val="00527E29"/>
    <w:rsid w:val="00535173"/>
    <w:rsid w:val="00554F6D"/>
    <w:rsid w:val="00560C53"/>
    <w:rsid w:val="00572171"/>
    <w:rsid w:val="00592026"/>
    <w:rsid w:val="0059549F"/>
    <w:rsid w:val="00597DE4"/>
    <w:rsid w:val="005B1F1B"/>
    <w:rsid w:val="005B7AFD"/>
    <w:rsid w:val="005C6D53"/>
    <w:rsid w:val="005E07AA"/>
    <w:rsid w:val="005E674E"/>
    <w:rsid w:val="005E6CCB"/>
    <w:rsid w:val="005F66F6"/>
    <w:rsid w:val="00616FE5"/>
    <w:rsid w:val="00622202"/>
    <w:rsid w:val="00642D56"/>
    <w:rsid w:val="00645188"/>
    <w:rsid w:val="00647AA1"/>
    <w:rsid w:val="00650E47"/>
    <w:rsid w:val="00653687"/>
    <w:rsid w:val="0065401E"/>
    <w:rsid w:val="00666044"/>
    <w:rsid w:val="00672327"/>
    <w:rsid w:val="00686C25"/>
    <w:rsid w:val="006917DE"/>
    <w:rsid w:val="00692445"/>
    <w:rsid w:val="006B762E"/>
    <w:rsid w:val="006E1714"/>
    <w:rsid w:val="006F3C70"/>
    <w:rsid w:val="006F53E6"/>
    <w:rsid w:val="006F65F5"/>
    <w:rsid w:val="00710CAC"/>
    <w:rsid w:val="0071516D"/>
    <w:rsid w:val="00737375"/>
    <w:rsid w:val="00741AD0"/>
    <w:rsid w:val="00746DF3"/>
    <w:rsid w:val="00760C9D"/>
    <w:rsid w:val="0076378F"/>
    <w:rsid w:val="0078695A"/>
    <w:rsid w:val="00793EE4"/>
    <w:rsid w:val="007A31F1"/>
    <w:rsid w:val="007B0155"/>
    <w:rsid w:val="007C6E53"/>
    <w:rsid w:val="007E1334"/>
    <w:rsid w:val="0080424C"/>
    <w:rsid w:val="0081416A"/>
    <w:rsid w:val="00816ED4"/>
    <w:rsid w:val="008228C1"/>
    <w:rsid w:val="008359E8"/>
    <w:rsid w:val="008639A6"/>
    <w:rsid w:val="008739FC"/>
    <w:rsid w:val="00891222"/>
    <w:rsid w:val="008A0AFD"/>
    <w:rsid w:val="008A0CF4"/>
    <w:rsid w:val="008A729E"/>
    <w:rsid w:val="008B2EB5"/>
    <w:rsid w:val="008C0AB1"/>
    <w:rsid w:val="008E285C"/>
    <w:rsid w:val="008E5E2D"/>
    <w:rsid w:val="008E7EE7"/>
    <w:rsid w:val="008F1439"/>
    <w:rsid w:val="008F3439"/>
    <w:rsid w:val="008F7F4B"/>
    <w:rsid w:val="00900C83"/>
    <w:rsid w:val="00911EED"/>
    <w:rsid w:val="00912760"/>
    <w:rsid w:val="009133E8"/>
    <w:rsid w:val="00922E3C"/>
    <w:rsid w:val="0092485F"/>
    <w:rsid w:val="00943464"/>
    <w:rsid w:val="00947327"/>
    <w:rsid w:val="009613CD"/>
    <w:rsid w:val="00964E83"/>
    <w:rsid w:val="00976305"/>
    <w:rsid w:val="00984743"/>
    <w:rsid w:val="00985012"/>
    <w:rsid w:val="009A5E50"/>
    <w:rsid w:val="009B4C68"/>
    <w:rsid w:val="009B7168"/>
    <w:rsid w:val="009C139C"/>
    <w:rsid w:val="009C39D1"/>
    <w:rsid w:val="009C6AA5"/>
    <w:rsid w:val="009E083A"/>
    <w:rsid w:val="009E4A5A"/>
    <w:rsid w:val="00A06DDA"/>
    <w:rsid w:val="00A23BAC"/>
    <w:rsid w:val="00A27B89"/>
    <w:rsid w:val="00A347A6"/>
    <w:rsid w:val="00A57297"/>
    <w:rsid w:val="00A91C74"/>
    <w:rsid w:val="00A935B3"/>
    <w:rsid w:val="00A947EA"/>
    <w:rsid w:val="00AA3756"/>
    <w:rsid w:val="00AA5073"/>
    <w:rsid w:val="00AA732D"/>
    <w:rsid w:val="00AB3A5E"/>
    <w:rsid w:val="00AC4E29"/>
    <w:rsid w:val="00AC7E0D"/>
    <w:rsid w:val="00AD3821"/>
    <w:rsid w:val="00AD6B92"/>
    <w:rsid w:val="00AE371B"/>
    <w:rsid w:val="00AE7EAE"/>
    <w:rsid w:val="00AF273F"/>
    <w:rsid w:val="00B2241E"/>
    <w:rsid w:val="00B2262D"/>
    <w:rsid w:val="00B30879"/>
    <w:rsid w:val="00B5037F"/>
    <w:rsid w:val="00B52B8D"/>
    <w:rsid w:val="00B56591"/>
    <w:rsid w:val="00B6266F"/>
    <w:rsid w:val="00B8412D"/>
    <w:rsid w:val="00B96D6C"/>
    <w:rsid w:val="00BA137A"/>
    <w:rsid w:val="00BA5043"/>
    <w:rsid w:val="00BC1E26"/>
    <w:rsid w:val="00BE019F"/>
    <w:rsid w:val="00BF671B"/>
    <w:rsid w:val="00C101E1"/>
    <w:rsid w:val="00C17774"/>
    <w:rsid w:val="00C3252D"/>
    <w:rsid w:val="00C359EC"/>
    <w:rsid w:val="00C36AA9"/>
    <w:rsid w:val="00C66C9F"/>
    <w:rsid w:val="00C7140E"/>
    <w:rsid w:val="00C73764"/>
    <w:rsid w:val="00C759C4"/>
    <w:rsid w:val="00C763F9"/>
    <w:rsid w:val="00C93153"/>
    <w:rsid w:val="00C937CD"/>
    <w:rsid w:val="00CA024C"/>
    <w:rsid w:val="00CC2B72"/>
    <w:rsid w:val="00CD0115"/>
    <w:rsid w:val="00CD31AF"/>
    <w:rsid w:val="00CD67AD"/>
    <w:rsid w:val="00CE4842"/>
    <w:rsid w:val="00CE6FFE"/>
    <w:rsid w:val="00CF457C"/>
    <w:rsid w:val="00D008BD"/>
    <w:rsid w:val="00D00C48"/>
    <w:rsid w:val="00D10DFB"/>
    <w:rsid w:val="00D13BFC"/>
    <w:rsid w:val="00D172F0"/>
    <w:rsid w:val="00D36663"/>
    <w:rsid w:val="00D446D7"/>
    <w:rsid w:val="00D46593"/>
    <w:rsid w:val="00D511A1"/>
    <w:rsid w:val="00D57451"/>
    <w:rsid w:val="00D634FC"/>
    <w:rsid w:val="00D64F04"/>
    <w:rsid w:val="00D7055D"/>
    <w:rsid w:val="00D824F6"/>
    <w:rsid w:val="00D8722B"/>
    <w:rsid w:val="00D9262D"/>
    <w:rsid w:val="00DA7B0C"/>
    <w:rsid w:val="00DB4405"/>
    <w:rsid w:val="00DC7DDF"/>
    <w:rsid w:val="00E22752"/>
    <w:rsid w:val="00E26AE9"/>
    <w:rsid w:val="00E42FB8"/>
    <w:rsid w:val="00E45D52"/>
    <w:rsid w:val="00E542CE"/>
    <w:rsid w:val="00E56445"/>
    <w:rsid w:val="00E65F7F"/>
    <w:rsid w:val="00E663AA"/>
    <w:rsid w:val="00E75692"/>
    <w:rsid w:val="00E82504"/>
    <w:rsid w:val="00EB02F3"/>
    <w:rsid w:val="00ED26C0"/>
    <w:rsid w:val="00ED657B"/>
    <w:rsid w:val="00EE408E"/>
    <w:rsid w:val="00EF3080"/>
    <w:rsid w:val="00EF6314"/>
    <w:rsid w:val="00F07A30"/>
    <w:rsid w:val="00F11614"/>
    <w:rsid w:val="00F30998"/>
    <w:rsid w:val="00F475FC"/>
    <w:rsid w:val="00F50BE1"/>
    <w:rsid w:val="00F57A5E"/>
    <w:rsid w:val="00F65712"/>
    <w:rsid w:val="00F71BC6"/>
    <w:rsid w:val="00F91423"/>
    <w:rsid w:val="00FA3975"/>
    <w:rsid w:val="00FA4DBD"/>
    <w:rsid w:val="00FB17F0"/>
    <w:rsid w:val="00FB33E1"/>
    <w:rsid w:val="00FB639F"/>
    <w:rsid w:val="00FC3465"/>
    <w:rsid w:val="00FC731E"/>
    <w:rsid w:val="00FC79AA"/>
    <w:rsid w:val="00FD065F"/>
    <w:rsid w:val="00FE2AA7"/>
    <w:rsid w:val="00FF38A9"/>
    <w:rsid w:val="00FF4575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99D79"/>
  <w15:docId w15:val="{3532EF62-855E-DF4C-A3D0-1B6A83DF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outlineLvl w:val="0"/>
    </w:pPr>
    <w:rPr>
      <w:rFonts w:ascii="Gill Sans" w:eastAsia="Gill Sans" w:hAnsi="Gill Sans" w:cs="Gill Sans"/>
      <w:sz w:val="44"/>
      <w:szCs w:val="44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Gill Sans" w:eastAsia="Gill Sans" w:hAnsi="Gill Sans" w:cs="Gill Sans"/>
      <w:b/>
      <w:i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Gill Sans" w:eastAsia="Gill Sans" w:hAnsi="Gill Sans" w:cs="Gill Sans"/>
      <w:b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ind w:left="1440" w:right="1576" w:hanging="1440"/>
      <w:outlineLvl w:val="3"/>
    </w:pPr>
    <w:rPr>
      <w:b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ind w:right="1576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4C027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43DE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43DE"/>
    <w:rPr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4659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4659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66C9F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916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91609"/>
  </w:style>
  <w:style w:type="paragraph" w:styleId="Fuzeile">
    <w:name w:val="footer"/>
    <w:basedOn w:val="Standard"/>
    <w:link w:val="FuzeileZchn"/>
    <w:uiPriority w:val="99"/>
    <w:unhideWhenUsed/>
    <w:rsid w:val="0039160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91609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7A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57A5E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136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9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yteclub.rocks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Weinholz</cp:lastModifiedBy>
  <cp:revision>2</cp:revision>
  <cp:lastPrinted>2022-03-02T15:43:00Z</cp:lastPrinted>
  <dcterms:created xsi:type="dcterms:W3CDTF">2026-08-24T07:35:00Z</dcterms:created>
  <dcterms:modified xsi:type="dcterms:W3CDTF">2026-08-24T07:35:00Z</dcterms:modified>
</cp:coreProperties>
</file>