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9818" w14:textId="77777777" w:rsidR="00047F5B" w:rsidRDefault="00047F5B">
      <w:pPr>
        <w:rPr>
          <w:rFonts w:ascii="Calibri" w:eastAsia="Calibri" w:hAnsi="Calibri" w:cs="Calibri"/>
          <w:b/>
          <w:sz w:val="28"/>
          <w:szCs w:val="28"/>
        </w:rPr>
      </w:pPr>
    </w:p>
    <w:p w14:paraId="670605BA" w14:textId="19E63C00" w:rsidR="00047F5B" w:rsidRDefault="00FE15EB" w:rsidP="00047F5B">
      <w:pPr>
        <w:rPr>
          <w:rFonts w:ascii="Calibri" w:eastAsia="Calibri" w:hAnsi="Calibri" w:cs="Calibri"/>
          <w:b/>
          <w:sz w:val="28"/>
          <w:szCs w:val="28"/>
        </w:rPr>
      </w:pPr>
      <w:bookmarkStart w:id="0" w:name="1fob9te" w:colFirst="0" w:colLast="0"/>
      <w:bookmarkStart w:id="1" w:name="3znysh7" w:colFirst="0" w:colLast="0"/>
      <w:bookmarkEnd w:id="0"/>
      <w:bookmarkEnd w:id="1"/>
      <w:r>
        <w:rPr>
          <w:rFonts w:ascii="Calibri" w:eastAsia="Calibri" w:hAnsi="Calibri" w:cs="Calibri"/>
          <w:b/>
          <w:sz w:val="28"/>
          <w:szCs w:val="28"/>
        </w:rPr>
        <w:t>Hardware-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-a-Service – Desk7 kooperiert mit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topi</w:t>
      </w:r>
      <w:proofErr w:type="spellEnd"/>
    </w:p>
    <w:p w14:paraId="79FC602E" w14:textId="05326D0F" w:rsidR="00645188" w:rsidRDefault="00047F5B" w:rsidP="00047F5B">
      <w:pPr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/>
      </w:r>
      <w:r w:rsidR="00FE15EB">
        <w:rPr>
          <w:rFonts w:ascii="Calibri" w:eastAsia="Calibri" w:hAnsi="Calibri" w:cs="Calibri"/>
          <w:i/>
          <w:sz w:val="28"/>
          <w:szCs w:val="28"/>
        </w:rPr>
        <w:t xml:space="preserve">Ab sofort können </w:t>
      </w:r>
      <w:r w:rsidR="00282EF0">
        <w:rPr>
          <w:rFonts w:ascii="Calibri" w:eastAsia="Calibri" w:hAnsi="Calibri" w:cs="Calibri"/>
          <w:i/>
          <w:sz w:val="28"/>
          <w:szCs w:val="28"/>
        </w:rPr>
        <w:t>K</w:t>
      </w:r>
      <w:r w:rsidR="00FE15EB">
        <w:rPr>
          <w:rFonts w:ascii="Calibri" w:eastAsia="Calibri" w:hAnsi="Calibri" w:cs="Calibri"/>
          <w:i/>
          <w:sz w:val="28"/>
          <w:szCs w:val="28"/>
        </w:rPr>
        <w:t xml:space="preserve">unden </w:t>
      </w:r>
      <w:r w:rsidR="009D4CD1">
        <w:rPr>
          <w:rFonts w:ascii="Calibri" w:eastAsia="Calibri" w:hAnsi="Calibri" w:cs="Calibri"/>
          <w:i/>
          <w:sz w:val="28"/>
          <w:szCs w:val="28"/>
        </w:rPr>
        <w:t>der Byteclub-Tochter</w:t>
      </w:r>
      <w:r w:rsidR="00FE15EB">
        <w:rPr>
          <w:rFonts w:ascii="Calibri" w:eastAsia="Calibri" w:hAnsi="Calibri" w:cs="Calibri"/>
          <w:i/>
          <w:sz w:val="28"/>
          <w:szCs w:val="28"/>
        </w:rPr>
        <w:t xml:space="preserve"> Desk7 ihre IT</w:t>
      </w:r>
      <w:r w:rsidR="009D4CD1">
        <w:rPr>
          <w:rFonts w:ascii="Calibri" w:eastAsia="Calibri" w:hAnsi="Calibri" w:cs="Calibri"/>
          <w:i/>
          <w:sz w:val="28"/>
          <w:szCs w:val="28"/>
        </w:rPr>
        <w:t>-Ausstattung</w:t>
      </w:r>
      <w:r w:rsidR="00FE15EB">
        <w:rPr>
          <w:rFonts w:ascii="Calibri" w:eastAsia="Calibri" w:hAnsi="Calibri" w:cs="Calibri"/>
          <w:i/>
          <w:sz w:val="28"/>
          <w:szCs w:val="28"/>
        </w:rPr>
        <w:t xml:space="preserve"> einfach, schnell und sicher mieten </w:t>
      </w:r>
    </w:p>
    <w:p w14:paraId="30FD6E82" w14:textId="77777777" w:rsidR="00FE15EB" w:rsidRDefault="00FE15EB" w:rsidP="00047F5B">
      <w:pPr>
        <w:rPr>
          <w:rFonts w:ascii="Calibri" w:eastAsia="Calibri" w:hAnsi="Calibri" w:cs="Calibri"/>
          <w:i/>
          <w:sz w:val="28"/>
          <w:szCs w:val="28"/>
        </w:rPr>
      </w:pPr>
    </w:p>
    <w:p w14:paraId="067FD0D7" w14:textId="5AE7335A" w:rsidR="00047F5B" w:rsidRPr="009D4CD1" w:rsidRDefault="00047F5B" w:rsidP="00047F5B">
      <w:pPr>
        <w:spacing w:after="12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9D4CD1">
        <w:rPr>
          <w:rFonts w:ascii="Calibri" w:eastAsia="Calibri" w:hAnsi="Calibri" w:cs="Calibri"/>
          <w:sz w:val="22"/>
          <w:szCs w:val="22"/>
        </w:rPr>
        <w:t xml:space="preserve">Hamburg, </w:t>
      </w:r>
      <w:r w:rsidR="00CF325A" w:rsidRPr="009D4CD1">
        <w:rPr>
          <w:rFonts w:ascii="Calibri" w:eastAsia="Calibri" w:hAnsi="Calibri" w:cs="Calibri"/>
          <w:sz w:val="22"/>
          <w:szCs w:val="22"/>
        </w:rPr>
        <w:t xml:space="preserve">im </w:t>
      </w:r>
      <w:r w:rsidR="00FE15EB" w:rsidRPr="009D4CD1">
        <w:rPr>
          <w:rFonts w:ascii="Calibri" w:eastAsia="Calibri" w:hAnsi="Calibri" w:cs="Calibri"/>
          <w:sz w:val="22"/>
          <w:szCs w:val="22"/>
        </w:rPr>
        <w:t>Janua</w:t>
      </w:r>
      <w:r w:rsidR="00CF325A" w:rsidRPr="009D4CD1">
        <w:rPr>
          <w:rFonts w:ascii="Calibri" w:eastAsia="Calibri" w:hAnsi="Calibri" w:cs="Calibri"/>
          <w:sz w:val="22"/>
          <w:szCs w:val="22"/>
        </w:rPr>
        <w:t xml:space="preserve">r </w:t>
      </w:r>
      <w:r w:rsidRPr="009D4CD1">
        <w:rPr>
          <w:rFonts w:ascii="Calibri" w:eastAsia="Calibri" w:hAnsi="Calibri" w:cs="Calibri"/>
          <w:sz w:val="22"/>
          <w:szCs w:val="22"/>
        </w:rPr>
        <w:t>202</w:t>
      </w:r>
      <w:r w:rsidR="00FE15EB" w:rsidRPr="009D4CD1">
        <w:rPr>
          <w:rFonts w:ascii="Calibri" w:eastAsia="Calibri" w:hAnsi="Calibri" w:cs="Calibri"/>
          <w:sz w:val="22"/>
          <w:szCs w:val="22"/>
        </w:rPr>
        <w:t>3</w:t>
      </w:r>
      <w:r w:rsidRPr="009D4CD1">
        <w:rPr>
          <w:rFonts w:ascii="Calibri" w:eastAsia="Calibri" w:hAnsi="Calibri" w:cs="Calibri"/>
          <w:sz w:val="22"/>
          <w:szCs w:val="22"/>
        </w:rPr>
        <w:t xml:space="preserve"> –</w:t>
      </w:r>
      <w:r w:rsidR="009D4CD1">
        <w:rPr>
          <w:rFonts w:ascii="Calibri" w:eastAsia="Calibri" w:hAnsi="Calibri" w:cs="Calibri"/>
          <w:b/>
          <w:sz w:val="22"/>
          <w:szCs w:val="22"/>
        </w:rPr>
        <w:t xml:space="preserve"> Das </w:t>
      </w:r>
      <w:r w:rsidR="009D4CD1" w:rsidRPr="009D4CD1">
        <w:rPr>
          <w:rFonts w:ascii="Calibri" w:eastAsia="Calibri" w:hAnsi="Calibri" w:cs="Calibri"/>
          <w:b/>
          <w:sz w:val="22"/>
          <w:szCs w:val="22"/>
        </w:rPr>
        <w:t>IT-System</w:t>
      </w:r>
      <w:r w:rsidR="009D4CD1">
        <w:rPr>
          <w:rFonts w:ascii="Calibri" w:eastAsia="Calibri" w:hAnsi="Calibri" w:cs="Calibri"/>
          <w:b/>
          <w:sz w:val="22"/>
          <w:szCs w:val="22"/>
        </w:rPr>
        <w:t xml:space="preserve">haus Desk7 </w:t>
      </w:r>
      <w:r w:rsidRPr="009D4CD1">
        <w:rPr>
          <w:rFonts w:ascii="Calibri" w:eastAsia="Calibri" w:hAnsi="Calibri" w:cs="Calibri"/>
          <w:b/>
          <w:sz w:val="22"/>
          <w:szCs w:val="22"/>
        </w:rPr>
        <w:t xml:space="preserve">und das B2B-Fintech </w:t>
      </w:r>
      <w:proofErr w:type="spellStart"/>
      <w:r w:rsidRPr="009D4CD1">
        <w:rPr>
          <w:rFonts w:ascii="Calibri" w:eastAsia="Calibri" w:hAnsi="Calibri" w:cs="Calibri"/>
          <w:b/>
          <w:sz w:val="22"/>
          <w:szCs w:val="22"/>
        </w:rPr>
        <w:t>topi</w:t>
      </w:r>
      <w:proofErr w:type="spellEnd"/>
      <w:r w:rsidRPr="009D4CD1">
        <w:rPr>
          <w:rFonts w:ascii="Calibri" w:eastAsia="Calibri" w:hAnsi="Calibri" w:cs="Calibri"/>
          <w:b/>
          <w:sz w:val="22"/>
          <w:szCs w:val="22"/>
        </w:rPr>
        <w:t xml:space="preserve"> gehen eine Partnerschaft ein, </w:t>
      </w:r>
      <w:r w:rsidR="00803FA5">
        <w:rPr>
          <w:rFonts w:ascii="Calibri" w:eastAsia="Calibri" w:hAnsi="Calibri" w:cs="Calibri"/>
          <w:b/>
          <w:sz w:val="22"/>
          <w:szCs w:val="22"/>
        </w:rPr>
        <w:t>um</w:t>
      </w:r>
      <w:r w:rsidR="00282EF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82EF0" w:rsidRPr="009D4CD1">
        <w:rPr>
          <w:rFonts w:ascii="Calibri" w:eastAsia="Calibri" w:hAnsi="Calibri" w:cs="Calibri"/>
          <w:b/>
          <w:sz w:val="22"/>
          <w:szCs w:val="22"/>
        </w:rPr>
        <w:t>kleine</w:t>
      </w:r>
      <w:r w:rsidR="00282EF0">
        <w:rPr>
          <w:rFonts w:ascii="Calibri" w:eastAsia="Calibri" w:hAnsi="Calibri" w:cs="Calibri"/>
          <w:b/>
          <w:sz w:val="22"/>
          <w:szCs w:val="22"/>
        </w:rPr>
        <w:t>n</w:t>
      </w:r>
      <w:r w:rsidR="00282EF0" w:rsidRPr="009D4CD1">
        <w:rPr>
          <w:rFonts w:ascii="Calibri" w:eastAsia="Calibri" w:hAnsi="Calibri" w:cs="Calibri"/>
          <w:b/>
          <w:sz w:val="22"/>
          <w:szCs w:val="22"/>
        </w:rPr>
        <w:t xml:space="preserve"> und mittelständische</w:t>
      </w:r>
      <w:r w:rsidR="00282EF0">
        <w:rPr>
          <w:rFonts w:ascii="Calibri" w:eastAsia="Calibri" w:hAnsi="Calibri" w:cs="Calibri"/>
          <w:b/>
          <w:sz w:val="22"/>
          <w:szCs w:val="22"/>
        </w:rPr>
        <w:t>n</w:t>
      </w:r>
      <w:r w:rsidR="00282EF0" w:rsidRPr="009D4CD1">
        <w:rPr>
          <w:rFonts w:ascii="Calibri" w:eastAsia="Calibri" w:hAnsi="Calibri" w:cs="Calibri"/>
          <w:b/>
          <w:sz w:val="22"/>
          <w:szCs w:val="22"/>
        </w:rPr>
        <w:t xml:space="preserve"> Unternehmen </w:t>
      </w:r>
      <w:r w:rsidR="00282EF0">
        <w:rPr>
          <w:rFonts w:ascii="Calibri" w:eastAsia="Calibri" w:hAnsi="Calibri" w:cs="Calibri"/>
          <w:b/>
          <w:sz w:val="22"/>
          <w:szCs w:val="22"/>
        </w:rPr>
        <w:t>den Zugang zu neuer Hardware zu erleichtern</w:t>
      </w:r>
      <w:r w:rsidR="009D4CD1">
        <w:rPr>
          <w:rFonts w:ascii="Calibri" w:eastAsia="Calibri" w:hAnsi="Calibri" w:cs="Calibri"/>
          <w:b/>
          <w:sz w:val="22"/>
          <w:szCs w:val="22"/>
        </w:rPr>
        <w:t>. Dank der hochmodernen Hardware-</w:t>
      </w:r>
      <w:proofErr w:type="spellStart"/>
      <w:r w:rsidR="009D4CD1">
        <w:rPr>
          <w:rFonts w:ascii="Calibri" w:eastAsia="Calibri" w:hAnsi="Calibri" w:cs="Calibri"/>
          <w:b/>
          <w:sz w:val="22"/>
          <w:szCs w:val="22"/>
        </w:rPr>
        <w:t>as</w:t>
      </w:r>
      <w:proofErr w:type="spellEnd"/>
      <w:r w:rsidR="009D4CD1">
        <w:rPr>
          <w:rFonts w:ascii="Calibri" w:eastAsia="Calibri" w:hAnsi="Calibri" w:cs="Calibri"/>
          <w:b/>
          <w:sz w:val="22"/>
          <w:szCs w:val="22"/>
        </w:rPr>
        <w:t xml:space="preserve">-a-Service-Lösung </w:t>
      </w:r>
      <w:r w:rsidR="00282EF0">
        <w:rPr>
          <w:rFonts w:ascii="Calibri" w:eastAsia="Calibri" w:hAnsi="Calibri" w:cs="Calibri"/>
          <w:b/>
          <w:sz w:val="22"/>
          <w:szCs w:val="22"/>
        </w:rPr>
        <w:t xml:space="preserve">von </w:t>
      </w:r>
      <w:proofErr w:type="spellStart"/>
      <w:r w:rsidR="00282EF0">
        <w:rPr>
          <w:rFonts w:ascii="Calibri" w:eastAsia="Calibri" w:hAnsi="Calibri" w:cs="Calibri"/>
          <w:b/>
          <w:sz w:val="22"/>
          <w:szCs w:val="22"/>
        </w:rPr>
        <w:t>topi</w:t>
      </w:r>
      <w:proofErr w:type="spellEnd"/>
      <w:r w:rsidR="00282EF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D4CD1">
        <w:rPr>
          <w:rFonts w:ascii="Calibri" w:eastAsia="Calibri" w:hAnsi="Calibri" w:cs="Calibri"/>
          <w:b/>
          <w:sz w:val="22"/>
          <w:szCs w:val="22"/>
        </w:rPr>
        <w:t xml:space="preserve">können </w:t>
      </w:r>
      <w:r w:rsidR="00282EF0">
        <w:rPr>
          <w:rFonts w:ascii="Calibri" w:eastAsia="Calibri" w:hAnsi="Calibri" w:cs="Calibri"/>
          <w:b/>
          <w:sz w:val="22"/>
          <w:szCs w:val="22"/>
        </w:rPr>
        <w:t>Kunden von Desk7</w:t>
      </w:r>
      <w:r w:rsidR="009D4CD1">
        <w:rPr>
          <w:rFonts w:ascii="Calibri" w:eastAsia="Calibri" w:hAnsi="Calibri" w:cs="Calibri"/>
          <w:b/>
          <w:sz w:val="22"/>
          <w:szCs w:val="22"/>
        </w:rPr>
        <w:t xml:space="preserve"> ihre IT-</w:t>
      </w:r>
      <w:r w:rsidR="007E5156" w:rsidRPr="009D4CD1">
        <w:rPr>
          <w:rFonts w:ascii="Calibri" w:eastAsia="Calibri" w:hAnsi="Calibri" w:cs="Calibri"/>
          <w:b/>
          <w:sz w:val="22"/>
          <w:szCs w:val="22"/>
        </w:rPr>
        <w:t>Geräte</w:t>
      </w:r>
      <w:r w:rsidR="009D4CD1">
        <w:rPr>
          <w:rFonts w:ascii="Calibri" w:eastAsia="Calibri" w:hAnsi="Calibri" w:cs="Calibri"/>
          <w:b/>
          <w:sz w:val="22"/>
          <w:szCs w:val="22"/>
        </w:rPr>
        <w:t xml:space="preserve"> liquiditätsschonend</w:t>
      </w:r>
      <w:r w:rsidR="007E5156" w:rsidRPr="009D4CD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9D4CD1">
        <w:rPr>
          <w:rFonts w:ascii="Calibri" w:eastAsia="Calibri" w:hAnsi="Calibri" w:cs="Calibri"/>
          <w:b/>
          <w:sz w:val="22"/>
          <w:szCs w:val="22"/>
        </w:rPr>
        <w:t xml:space="preserve">mieten statt </w:t>
      </w:r>
      <w:r w:rsidR="009D4CD1">
        <w:rPr>
          <w:rFonts w:ascii="Calibri" w:eastAsia="Calibri" w:hAnsi="Calibri" w:cs="Calibri"/>
          <w:b/>
          <w:sz w:val="22"/>
          <w:szCs w:val="22"/>
        </w:rPr>
        <w:t xml:space="preserve">sie zu </w:t>
      </w:r>
      <w:r w:rsidRPr="009D4CD1">
        <w:rPr>
          <w:rFonts w:ascii="Calibri" w:eastAsia="Calibri" w:hAnsi="Calibri" w:cs="Calibri"/>
          <w:b/>
          <w:sz w:val="22"/>
          <w:szCs w:val="22"/>
        </w:rPr>
        <w:t xml:space="preserve">kaufen </w:t>
      </w:r>
      <w:r w:rsidR="007E5156" w:rsidRPr="009D4CD1">
        <w:rPr>
          <w:rFonts w:ascii="Calibri" w:eastAsia="Calibri" w:hAnsi="Calibri" w:cs="Calibri"/>
          <w:b/>
          <w:sz w:val="22"/>
          <w:szCs w:val="22"/>
        </w:rPr>
        <w:t xml:space="preserve">- </w:t>
      </w:r>
      <w:r w:rsidRPr="009D4CD1">
        <w:rPr>
          <w:rFonts w:ascii="Calibri" w:eastAsia="Calibri" w:hAnsi="Calibri" w:cs="Calibri"/>
          <w:b/>
          <w:sz w:val="22"/>
          <w:szCs w:val="22"/>
        </w:rPr>
        <w:t xml:space="preserve">digital </w:t>
      </w:r>
      <w:r w:rsidR="009D4CD1">
        <w:rPr>
          <w:rFonts w:ascii="Calibri" w:eastAsia="Calibri" w:hAnsi="Calibri" w:cs="Calibri"/>
          <w:b/>
          <w:sz w:val="22"/>
          <w:szCs w:val="22"/>
        </w:rPr>
        <w:t>und ohne lange Wartezeiten</w:t>
      </w:r>
      <w:r w:rsidRPr="00047F5B">
        <w:rPr>
          <w:rFonts w:ascii="Calibri" w:eastAsia="Calibri" w:hAnsi="Calibri" w:cs="Calibri"/>
          <w:sz w:val="22"/>
          <w:szCs w:val="22"/>
        </w:rPr>
        <w:t xml:space="preserve">. </w:t>
      </w:r>
      <w:r w:rsidR="00B775B9" w:rsidRPr="00B775B9">
        <w:rPr>
          <w:rFonts w:ascii="Calibri" w:eastAsia="Calibri" w:hAnsi="Calibri" w:cs="Calibri"/>
          <w:b/>
          <w:sz w:val="22"/>
          <w:szCs w:val="22"/>
        </w:rPr>
        <w:t>D</w:t>
      </w:r>
      <w:r w:rsidR="00282EF0">
        <w:rPr>
          <w:rFonts w:ascii="Calibri" w:eastAsia="Calibri" w:hAnsi="Calibri" w:cs="Calibri"/>
          <w:b/>
          <w:sz w:val="22"/>
          <w:szCs w:val="22"/>
        </w:rPr>
        <w:t>ieses</w:t>
      </w:r>
      <w:r w:rsidR="00B775B9" w:rsidRPr="00B775B9">
        <w:rPr>
          <w:rFonts w:ascii="Calibri" w:eastAsia="Calibri" w:hAnsi="Calibri" w:cs="Calibri"/>
          <w:b/>
          <w:sz w:val="22"/>
          <w:szCs w:val="22"/>
        </w:rPr>
        <w:t xml:space="preserve"> Angebot stellt Desk7 bestehenden und künftigen Geschäftskunden </w:t>
      </w:r>
      <w:r w:rsidR="00282EF0">
        <w:rPr>
          <w:rFonts w:ascii="Calibri" w:eastAsia="Calibri" w:hAnsi="Calibri" w:cs="Calibri"/>
          <w:b/>
          <w:sz w:val="22"/>
          <w:szCs w:val="22"/>
        </w:rPr>
        <w:t xml:space="preserve">ab sofort </w:t>
      </w:r>
      <w:r w:rsidR="00B775B9" w:rsidRPr="00B775B9">
        <w:rPr>
          <w:rFonts w:ascii="Calibri" w:eastAsia="Calibri" w:hAnsi="Calibri" w:cs="Calibri"/>
          <w:b/>
          <w:sz w:val="22"/>
          <w:szCs w:val="22"/>
        </w:rPr>
        <w:t>zur Verfügung.</w:t>
      </w:r>
    </w:p>
    <w:p w14:paraId="68370165" w14:textId="213D6898" w:rsidR="002C02DA" w:rsidRPr="00282EF0" w:rsidRDefault="00F31676" w:rsidP="00F3167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F31676">
        <w:rPr>
          <w:rFonts w:ascii="Calibri" w:eastAsia="Calibri" w:hAnsi="Calibri" w:cs="Calibri"/>
          <w:sz w:val="22"/>
          <w:szCs w:val="22"/>
        </w:rPr>
        <w:t xml:space="preserve">Das B2B-Abo-Modell von </w:t>
      </w:r>
      <w:proofErr w:type="spellStart"/>
      <w:r w:rsidRPr="00F31676">
        <w:rPr>
          <w:rFonts w:ascii="Calibri" w:eastAsia="Calibri" w:hAnsi="Calibri" w:cs="Calibri"/>
          <w:sz w:val="22"/>
          <w:szCs w:val="22"/>
        </w:rPr>
        <w:t>topi</w:t>
      </w:r>
      <w:proofErr w:type="spellEnd"/>
      <w:r w:rsidRPr="00F31676">
        <w:rPr>
          <w:rFonts w:ascii="Calibri" w:eastAsia="Calibri" w:hAnsi="Calibri" w:cs="Calibri"/>
          <w:sz w:val="22"/>
          <w:szCs w:val="22"/>
        </w:rPr>
        <w:t xml:space="preserve"> ermöglicht Desk7 Hardware-</w:t>
      </w:r>
      <w:proofErr w:type="spellStart"/>
      <w:r w:rsidRPr="00F31676">
        <w:rPr>
          <w:rFonts w:ascii="Calibri" w:eastAsia="Calibri" w:hAnsi="Calibri" w:cs="Calibri"/>
          <w:sz w:val="22"/>
          <w:szCs w:val="22"/>
        </w:rPr>
        <w:t>as</w:t>
      </w:r>
      <w:proofErr w:type="spellEnd"/>
      <w:r w:rsidRPr="00F31676">
        <w:rPr>
          <w:rFonts w:ascii="Calibri" w:eastAsia="Calibri" w:hAnsi="Calibri" w:cs="Calibri"/>
          <w:sz w:val="22"/>
          <w:szCs w:val="22"/>
        </w:rPr>
        <w:t xml:space="preserve">-a-Service in allen gängigen Vertriebskanälen anzubieten. </w:t>
      </w:r>
      <w:proofErr w:type="spellStart"/>
      <w:r w:rsidRPr="00F31676">
        <w:rPr>
          <w:rFonts w:ascii="Calibri" w:eastAsia="Calibri" w:hAnsi="Calibri" w:cs="Calibri"/>
          <w:sz w:val="22"/>
          <w:szCs w:val="22"/>
        </w:rPr>
        <w:t>topis</w:t>
      </w:r>
      <w:proofErr w:type="spellEnd"/>
      <w:r w:rsidRPr="00F31676">
        <w:rPr>
          <w:rFonts w:ascii="Calibri" w:eastAsia="Calibri" w:hAnsi="Calibri" w:cs="Calibri"/>
          <w:sz w:val="22"/>
          <w:szCs w:val="22"/>
        </w:rPr>
        <w:t xml:space="preserve"> Betrugs- und Risikosystem prüft dabei in Echtzeit die Kreditwürdigkeit. </w:t>
      </w:r>
      <w:r w:rsidRPr="00282EF0">
        <w:rPr>
          <w:rFonts w:ascii="Calibri" w:eastAsia="Calibri" w:hAnsi="Calibri" w:cs="Calibri"/>
          <w:sz w:val="22"/>
          <w:szCs w:val="22"/>
        </w:rPr>
        <w:t xml:space="preserve"> </w:t>
      </w:r>
    </w:p>
    <w:p w14:paraId="34E104CD" w14:textId="5EBC4D04" w:rsidR="00F31676" w:rsidRDefault="00F31676" w:rsidP="00F31676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775B9">
        <w:rPr>
          <w:rFonts w:ascii="Calibri" w:eastAsia="Calibri" w:hAnsi="Calibri" w:cs="Calibri"/>
          <w:sz w:val="22"/>
          <w:szCs w:val="22"/>
        </w:rPr>
        <w:t>„</w:t>
      </w:r>
      <w:proofErr w:type="spellStart"/>
      <w:r w:rsidR="00B775B9" w:rsidRPr="00B775B9">
        <w:rPr>
          <w:rFonts w:ascii="Calibri" w:eastAsia="Calibri" w:hAnsi="Calibri" w:cs="Calibri"/>
          <w:sz w:val="22"/>
          <w:szCs w:val="22"/>
        </w:rPr>
        <w:t>topi</w:t>
      </w:r>
      <w:proofErr w:type="spellEnd"/>
      <w:r w:rsidR="00B775B9" w:rsidRPr="00B775B9">
        <w:rPr>
          <w:rFonts w:ascii="Calibri" w:eastAsia="Calibri" w:hAnsi="Calibri" w:cs="Calibri"/>
          <w:sz w:val="22"/>
          <w:szCs w:val="22"/>
        </w:rPr>
        <w:t xml:space="preserve"> </w:t>
      </w:r>
      <w:r w:rsidR="00B775B9">
        <w:rPr>
          <w:rFonts w:ascii="Calibri" w:eastAsia="Calibri" w:hAnsi="Calibri" w:cs="Calibri"/>
          <w:sz w:val="22"/>
          <w:szCs w:val="22"/>
        </w:rPr>
        <w:t xml:space="preserve">hat </w:t>
      </w:r>
      <w:r w:rsidR="00B775B9" w:rsidRPr="00B775B9">
        <w:rPr>
          <w:rFonts w:ascii="Calibri" w:eastAsia="Calibri" w:hAnsi="Calibri" w:cs="Calibri"/>
          <w:sz w:val="22"/>
          <w:szCs w:val="22"/>
        </w:rPr>
        <w:t xml:space="preserve">ein neues Bewertungsverfahren entwickelt und </w:t>
      </w:r>
      <w:r w:rsidR="00B775B9">
        <w:rPr>
          <w:rFonts w:ascii="Calibri" w:eastAsia="Calibri" w:hAnsi="Calibri" w:cs="Calibri"/>
          <w:sz w:val="22"/>
          <w:szCs w:val="22"/>
        </w:rPr>
        <w:t xml:space="preserve">ist </w:t>
      </w:r>
      <w:r w:rsidR="00B775B9" w:rsidRPr="00B775B9">
        <w:rPr>
          <w:rFonts w:ascii="Calibri" w:eastAsia="Calibri" w:hAnsi="Calibri" w:cs="Calibri"/>
          <w:sz w:val="22"/>
          <w:szCs w:val="22"/>
        </w:rPr>
        <w:t>dadurch in der Lage, nahezu allen Unternehmenskunden günstige Angebote zu unterbreiten.</w:t>
      </w:r>
      <w:r w:rsidR="00B775B9">
        <w:rPr>
          <w:rFonts w:ascii="Calibri" w:eastAsia="Calibri" w:hAnsi="Calibri" w:cs="Calibri"/>
          <w:sz w:val="22"/>
          <w:szCs w:val="22"/>
        </w:rPr>
        <w:t xml:space="preserve"> Das gilt auch für </w:t>
      </w:r>
      <w:r w:rsidR="00B775B9" w:rsidRPr="00B775B9">
        <w:rPr>
          <w:rFonts w:ascii="Calibri" w:eastAsia="Calibri" w:hAnsi="Calibri" w:cs="Calibri"/>
          <w:sz w:val="22"/>
          <w:szCs w:val="22"/>
        </w:rPr>
        <w:t xml:space="preserve">solche, die erst kurzfristig existieren oder aufgrund besonderer Geschäftsmodelle aus dem Raster </w:t>
      </w:r>
      <w:r w:rsidR="00B775B9">
        <w:rPr>
          <w:rFonts w:ascii="Calibri" w:eastAsia="Calibri" w:hAnsi="Calibri" w:cs="Calibri"/>
          <w:sz w:val="22"/>
          <w:szCs w:val="22"/>
        </w:rPr>
        <w:t>von</w:t>
      </w:r>
      <w:r w:rsidR="00B775B9" w:rsidRPr="00B775B9">
        <w:rPr>
          <w:rFonts w:ascii="Calibri" w:eastAsia="Calibri" w:hAnsi="Calibri" w:cs="Calibri"/>
          <w:sz w:val="22"/>
          <w:szCs w:val="22"/>
        </w:rPr>
        <w:t xml:space="preserve"> Banken oder Leasinggesellschaften fallen. Das Ganze kann außerdem sehr schnell und unkompliziert digital über eine eigene Plattform abgewickelt werden – eben genauso, wie es sich viele Geschäftskunden wünsche</w:t>
      </w:r>
      <w:r w:rsidR="00B775B9">
        <w:rPr>
          <w:rFonts w:ascii="Calibri" w:eastAsia="Calibri" w:hAnsi="Calibri" w:cs="Calibri"/>
          <w:sz w:val="22"/>
          <w:szCs w:val="22"/>
        </w:rPr>
        <w:t xml:space="preserve">n“, erklärt Daniel </w:t>
      </w:r>
      <w:proofErr w:type="spellStart"/>
      <w:r w:rsidR="00B775B9">
        <w:rPr>
          <w:rFonts w:ascii="Calibri" w:eastAsia="Calibri" w:hAnsi="Calibri" w:cs="Calibri"/>
          <w:sz w:val="22"/>
          <w:szCs w:val="22"/>
        </w:rPr>
        <w:t>Rayer</w:t>
      </w:r>
      <w:proofErr w:type="spellEnd"/>
      <w:r w:rsidR="00B775B9">
        <w:rPr>
          <w:rFonts w:ascii="Calibri" w:eastAsia="Calibri" w:hAnsi="Calibri" w:cs="Calibri"/>
          <w:sz w:val="22"/>
          <w:szCs w:val="22"/>
        </w:rPr>
        <w:t>, Geschäftsführer von Desk7.</w:t>
      </w:r>
    </w:p>
    <w:p w14:paraId="6EC8792B" w14:textId="666C4041" w:rsidR="002C02DA" w:rsidRPr="002C02DA" w:rsidRDefault="00F31676" w:rsidP="002C02DA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047F5B">
        <w:rPr>
          <w:rFonts w:ascii="Calibri" w:eastAsia="Calibri" w:hAnsi="Calibri" w:cs="Calibri"/>
          <w:sz w:val="22"/>
          <w:szCs w:val="22"/>
        </w:rPr>
        <w:t xml:space="preserve"> </w:t>
      </w:r>
      <w:r w:rsidR="00047F5B" w:rsidRPr="00047F5B">
        <w:rPr>
          <w:rFonts w:ascii="Calibri" w:eastAsia="Calibri" w:hAnsi="Calibri" w:cs="Calibri"/>
          <w:sz w:val="22"/>
          <w:szCs w:val="22"/>
        </w:rPr>
        <w:t>„Aktuell ist es f</w:t>
      </w:r>
      <w:r w:rsidR="007E5156">
        <w:rPr>
          <w:rFonts w:ascii="Calibri" w:eastAsia="Calibri" w:hAnsi="Calibri" w:cs="Calibri"/>
          <w:sz w:val="22"/>
          <w:szCs w:val="22"/>
        </w:rPr>
        <w:t>ü</w:t>
      </w:r>
      <w:r w:rsidR="00047F5B" w:rsidRPr="00047F5B">
        <w:rPr>
          <w:rFonts w:ascii="Calibri" w:eastAsia="Calibri" w:hAnsi="Calibri" w:cs="Calibri"/>
          <w:sz w:val="22"/>
          <w:szCs w:val="22"/>
        </w:rPr>
        <w:t>r Business</w:t>
      </w:r>
      <w:r w:rsidR="007E5156">
        <w:rPr>
          <w:rFonts w:ascii="Calibri" w:eastAsia="Calibri" w:hAnsi="Calibri" w:cs="Calibri"/>
          <w:sz w:val="22"/>
          <w:szCs w:val="22"/>
        </w:rPr>
        <w:t xml:space="preserve">kunden </w:t>
      </w:r>
      <w:r w:rsidR="00047F5B" w:rsidRPr="00047F5B">
        <w:rPr>
          <w:rFonts w:ascii="Calibri" w:eastAsia="Calibri" w:hAnsi="Calibri" w:cs="Calibri"/>
          <w:sz w:val="22"/>
          <w:szCs w:val="22"/>
        </w:rPr>
        <w:t xml:space="preserve">noch ein äußerst bürokratischer und langwieriger Prozess, elektronische Geräte zu mieten. Das wollen wir radikal ändern“, </w:t>
      </w:r>
      <w:r w:rsidR="002C02DA">
        <w:rPr>
          <w:rFonts w:ascii="Calibri" w:eastAsia="Calibri" w:hAnsi="Calibri" w:cs="Calibri"/>
          <w:sz w:val="22"/>
          <w:szCs w:val="22"/>
        </w:rPr>
        <w:t>sag</w:t>
      </w:r>
      <w:r w:rsidR="00B775B9">
        <w:rPr>
          <w:rFonts w:ascii="Calibri" w:eastAsia="Calibri" w:hAnsi="Calibri" w:cs="Calibri"/>
          <w:sz w:val="22"/>
          <w:szCs w:val="22"/>
        </w:rPr>
        <w:t>t</w:t>
      </w:r>
      <w:r w:rsidR="00047F5B" w:rsidRPr="00047F5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47F5B" w:rsidRPr="00047F5B">
        <w:rPr>
          <w:rFonts w:ascii="Calibri" w:eastAsia="Calibri" w:hAnsi="Calibri" w:cs="Calibri"/>
          <w:sz w:val="22"/>
          <w:szCs w:val="22"/>
        </w:rPr>
        <w:t>topi-Mitgründerin</w:t>
      </w:r>
      <w:proofErr w:type="spellEnd"/>
      <w:r w:rsidR="00047F5B" w:rsidRPr="00047F5B">
        <w:rPr>
          <w:rFonts w:ascii="Calibri" w:eastAsia="Calibri" w:hAnsi="Calibri" w:cs="Calibri"/>
          <w:sz w:val="22"/>
          <w:szCs w:val="22"/>
        </w:rPr>
        <w:t xml:space="preserve"> </w:t>
      </w:r>
      <w:r w:rsidR="00B775B9">
        <w:rPr>
          <w:rFonts w:ascii="Calibri" w:eastAsia="Calibri" w:hAnsi="Calibri" w:cs="Calibri"/>
          <w:sz w:val="22"/>
          <w:szCs w:val="22"/>
        </w:rPr>
        <w:t>Estelle Merle</w:t>
      </w:r>
      <w:r w:rsidR="00047F5B" w:rsidRPr="00047F5B">
        <w:rPr>
          <w:rFonts w:ascii="Calibri" w:eastAsia="Calibri" w:hAnsi="Calibri" w:cs="Calibri"/>
          <w:sz w:val="22"/>
          <w:szCs w:val="22"/>
        </w:rPr>
        <w:t>. Es geh</w:t>
      </w:r>
      <w:r w:rsidR="002C02DA">
        <w:rPr>
          <w:rFonts w:ascii="Calibri" w:eastAsia="Calibri" w:hAnsi="Calibri" w:cs="Calibri"/>
          <w:sz w:val="22"/>
          <w:szCs w:val="22"/>
        </w:rPr>
        <w:t>e</w:t>
      </w:r>
      <w:r w:rsidR="00047F5B" w:rsidRPr="00047F5B">
        <w:rPr>
          <w:rFonts w:ascii="Calibri" w:eastAsia="Calibri" w:hAnsi="Calibri" w:cs="Calibri"/>
          <w:sz w:val="22"/>
          <w:szCs w:val="22"/>
        </w:rPr>
        <w:t xml:space="preserve"> </w:t>
      </w:r>
      <w:r w:rsidR="00282EF0">
        <w:rPr>
          <w:rFonts w:ascii="Calibri" w:eastAsia="Calibri" w:hAnsi="Calibri" w:cs="Calibri"/>
          <w:sz w:val="22"/>
          <w:szCs w:val="22"/>
        </w:rPr>
        <w:t>dabei</w:t>
      </w:r>
      <w:r w:rsidR="00047F5B" w:rsidRPr="00047F5B">
        <w:rPr>
          <w:rFonts w:ascii="Calibri" w:eastAsia="Calibri" w:hAnsi="Calibri" w:cs="Calibri"/>
          <w:sz w:val="22"/>
          <w:szCs w:val="22"/>
        </w:rPr>
        <w:t xml:space="preserve"> auch um einen einfacheren Zugang zur gew</w:t>
      </w:r>
      <w:r w:rsidR="007E5156">
        <w:rPr>
          <w:rFonts w:ascii="Calibri" w:eastAsia="Calibri" w:hAnsi="Calibri" w:cs="Calibri"/>
          <w:sz w:val="22"/>
          <w:szCs w:val="22"/>
        </w:rPr>
        <w:t>ü</w:t>
      </w:r>
      <w:r w:rsidR="00047F5B" w:rsidRPr="00047F5B">
        <w:rPr>
          <w:rFonts w:ascii="Calibri" w:eastAsia="Calibri" w:hAnsi="Calibri" w:cs="Calibri"/>
          <w:sz w:val="22"/>
          <w:szCs w:val="22"/>
        </w:rPr>
        <w:t xml:space="preserve">nschten IT-Ausstattung: „Wir sorgen mit unserer </w:t>
      </w:r>
      <w:proofErr w:type="spellStart"/>
      <w:r w:rsidR="00047F5B" w:rsidRPr="00047F5B">
        <w:rPr>
          <w:rFonts w:ascii="Calibri" w:eastAsia="Calibri" w:hAnsi="Calibri" w:cs="Calibri"/>
          <w:sz w:val="22"/>
          <w:szCs w:val="22"/>
        </w:rPr>
        <w:t>Subscription</w:t>
      </w:r>
      <w:proofErr w:type="spellEnd"/>
      <w:r w:rsidR="00047F5B" w:rsidRPr="00047F5B">
        <w:rPr>
          <w:rFonts w:ascii="Calibri" w:eastAsia="Calibri" w:hAnsi="Calibri" w:cs="Calibri"/>
          <w:sz w:val="22"/>
          <w:szCs w:val="22"/>
        </w:rPr>
        <w:t>-Plattform daf</w:t>
      </w:r>
      <w:r w:rsidR="007E5156">
        <w:rPr>
          <w:rFonts w:ascii="Calibri" w:eastAsia="Calibri" w:hAnsi="Calibri" w:cs="Calibri"/>
          <w:sz w:val="22"/>
          <w:szCs w:val="22"/>
        </w:rPr>
        <w:t>ü</w:t>
      </w:r>
      <w:r w:rsidR="00047F5B" w:rsidRPr="00047F5B">
        <w:rPr>
          <w:rFonts w:ascii="Calibri" w:eastAsia="Calibri" w:hAnsi="Calibri" w:cs="Calibri"/>
          <w:sz w:val="22"/>
          <w:szCs w:val="22"/>
        </w:rPr>
        <w:t xml:space="preserve">r, dass Unternehmen ihre Liquidität schonen und in monatlichen Raten bezahlen können, statt wie sonst </w:t>
      </w:r>
      <w:r w:rsidR="007E5156">
        <w:rPr>
          <w:rFonts w:ascii="Calibri" w:eastAsia="Calibri" w:hAnsi="Calibri" w:cs="Calibri"/>
          <w:sz w:val="22"/>
          <w:szCs w:val="22"/>
        </w:rPr>
        <w:t>ü</w:t>
      </w:r>
      <w:r w:rsidR="00047F5B" w:rsidRPr="00047F5B">
        <w:rPr>
          <w:rFonts w:ascii="Calibri" w:eastAsia="Calibri" w:hAnsi="Calibri" w:cs="Calibri"/>
          <w:sz w:val="22"/>
          <w:szCs w:val="22"/>
        </w:rPr>
        <w:t>blich direkt den vollen Kaufpreis verbuchen zu m</w:t>
      </w:r>
      <w:r w:rsidR="007E5156">
        <w:rPr>
          <w:rFonts w:ascii="Calibri" w:eastAsia="Calibri" w:hAnsi="Calibri" w:cs="Calibri"/>
          <w:sz w:val="22"/>
          <w:szCs w:val="22"/>
        </w:rPr>
        <w:t>ü</w:t>
      </w:r>
      <w:r w:rsidR="00047F5B" w:rsidRPr="00047F5B">
        <w:rPr>
          <w:rFonts w:ascii="Calibri" w:eastAsia="Calibri" w:hAnsi="Calibri" w:cs="Calibri"/>
          <w:sz w:val="22"/>
          <w:szCs w:val="22"/>
        </w:rPr>
        <w:t>ssen</w:t>
      </w:r>
      <w:r w:rsidR="002C02DA" w:rsidRPr="002C02DA">
        <w:rPr>
          <w:rFonts w:ascii="Calibri" w:eastAsia="Calibri" w:hAnsi="Calibri" w:cs="Calibri"/>
          <w:sz w:val="22"/>
          <w:szCs w:val="22"/>
        </w:rPr>
        <w:t>“,</w:t>
      </w:r>
      <w:r w:rsidR="002C02DA" w:rsidRPr="002C02DA">
        <w:rPr>
          <w:rFonts w:ascii="Arial" w:eastAsia="Arial" w:hAnsi="Arial" w:cs="Arial"/>
          <w:sz w:val="22"/>
          <w:szCs w:val="22"/>
        </w:rPr>
        <w:t xml:space="preserve"> </w:t>
      </w:r>
      <w:r w:rsidR="002C02DA" w:rsidRPr="002C02DA">
        <w:rPr>
          <w:rFonts w:ascii="Calibri" w:eastAsia="Calibri" w:hAnsi="Calibri" w:cs="Calibri"/>
          <w:sz w:val="22"/>
          <w:szCs w:val="22"/>
        </w:rPr>
        <w:t xml:space="preserve">ergänzt </w:t>
      </w:r>
      <w:proofErr w:type="spellStart"/>
      <w:r w:rsidR="002C02DA" w:rsidRPr="002C02DA">
        <w:rPr>
          <w:rFonts w:ascii="Calibri" w:eastAsia="Calibri" w:hAnsi="Calibri" w:cs="Calibri"/>
          <w:sz w:val="22"/>
          <w:szCs w:val="22"/>
        </w:rPr>
        <w:t>Mitgründerin</w:t>
      </w:r>
      <w:proofErr w:type="spellEnd"/>
      <w:r w:rsidR="002C02DA" w:rsidRPr="002C02DA">
        <w:rPr>
          <w:rFonts w:ascii="Calibri" w:eastAsia="Calibri" w:hAnsi="Calibri" w:cs="Calibri"/>
          <w:sz w:val="22"/>
          <w:szCs w:val="22"/>
        </w:rPr>
        <w:t xml:space="preserve"> Charlotte </w:t>
      </w:r>
      <w:proofErr w:type="spellStart"/>
      <w:r w:rsidR="002C02DA" w:rsidRPr="002C02DA">
        <w:rPr>
          <w:rFonts w:ascii="Calibri" w:eastAsia="Calibri" w:hAnsi="Calibri" w:cs="Calibri"/>
          <w:sz w:val="22"/>
          <w:szCs w:val="22"/>
        </w:rPr>
        <w:t>Pallua</w:t>
      </w:r>
      <w:proofErr w:type="spellEnd"/>
      <w:r w:rsidR="002C02DA" w:rsidRPr="002C02DA">
        <w:rPr>
          <w:rFonts w:ascii="Calibri" w:eastAsia="Calibri" w:hAnsi="Calibri" w:cs="Calibri"/>
          <w:sz w:val="22"/>
          <w:szCs w:val="22"/>
          <w:lang w:val="en-GB"/>
        </w:rPr>
        <w:t>.</w:t>
      </w:r>
    </w:p>
    <w:p w14:paraId="2C8A180B" w14:textId="41970026" w:rsidR="00047F5B" w:rsidRPr="00047F5B" w:rsidRDefault="00047F5B" w:rsidP="00F31676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2" w:name="_GoBack"/>
      <w:bookmarkEnd w:id="2"/>
    </w:p>
    <w:p w14:paraId="40D67993" w14:textId="77777777" w:rsidR="00F31676" w:rsidRDefault="00F31676" w:rsidP="00B775B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501A21C" w14:textId="5B08E464" w:rsidR="00B775B9" w:rsidRPr="00282EF0" w:rsidRDefault="00B775B9" w:rsidP="00B775B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82EF0">
        <w:rPr>
          <w:rFonts w:ascii="Calibri" w:eastAsia="Calibri" w:hAnsi="Calibri" w:cs="Calibri"/>
          <w:sz w:val="22"/>
          <w:szCs w:val="22"/>
        </w:rPr>
        <w:t>Alle Mietgeräte sind neu</w:t>
      </w:r>
      <w:r w:rsidR="00F31676">
        <w:rPr>
          <w:rFonts w:ascii="Calibri" w:eastAsia="Calibri" w:hAnsi="Calibri" w:cs="Calibri"/>
          <w:sz w:val="22"/>
          <w:szCs w:val="22"/>
        </w:rPr>
        <w:t>. N</w:t>
      </w:r>
      <w:r w:rsidRPr="00282EF0">
        <w:rPr>
          <w:rFonts w:ascii="Calibri" w:eastAsia="Calibri" w:hAnsi="Calibri" w:cs="Calibri"/>
          <w:sz w:val="22"/>
          <w:szCs w:val="22"/>
        </w:rPr>
        <w:t xml:space="preserve">ach Ablauf der Mietzeit </w:t>
      </w:r>
      <w:r w:rsidR="00F31676">
        <w:rPr>
          <w:rFonts w:ascii="Calibri" w:eastAsia="Calibri" w:hAnsi="Calibri" w:cs="Calibri"/>
          <w:sz w:val="22"/>
          <w:szCs w:val="22"/>
        </w:rPr>
        <w:t xml:space="preserve">werden sie </w:t>
      </w:r>
      <w:r w:rsidRPr="00282EF0">
        <w:rPr>
          <w:rFonts w:ascii="Calibri" w:eastAsia="Calibri" w:hAnsi="Calibri" w:cs="Calibri"/>
          <w:sz w:val="22"/>
          <w:szCs w:val="22"/>
        </w:rPr>
        <w:t>an einen Partner aus der Kreislaufwirtschaft weitergegeben</w:t>
      </w:r>
      <w:r w:rsidR="00282EF0">
        <w:rPr>
          <w:rFonts w:ascii="Calibri" w:eastAsia="Calibri" w:hAnsi="Calibri" w:cs="Calibri"/>
          <w:sz w:val="22"/>
          <w:szCs w:val="22"/>
        </w:rPr>
        <w:t xml:space="preserve">, um </w:t>
      </w:r>
      <w:r w:rsidRPr="00282EF0">
        <w:rPr>
          <w:rFonts w:ascii="Calibri" w:eastAsia="Calibri" w:hAnsi="Calibri" w:cs="Calibri"/>
          <w:sz w:val="22"/>
          <w:szCs w:val="22"/>
        </w:rPr>
        <w:t xml:space="preserve">Elektroschrott </w:t>
      </w:r>
      <w:r w:rsidR="00282EF0">
        <w:rPr>
          <w:rFonts w:ascii="Calibri" w:eastAsia="Calibri" w:hAnsi="Calibri" w:cs="Calibri"/>
          <w:sz w:val="22"/>
          <w:szCs w:val="22"/>
        </w:rPr>
        <w:t xml:space="preserve">zu </w:t>
      </w:r>
      <w:r w:rsidRPr="00282EF0">
        <w:rPr>
          <w:rFonts w:ascii="Calibri" w:eastAsia="Calibri" w:hAnsi="Calibri" w:cs="Calibri"/>
          <w:sz w:val="22"/>
          <w:szCs w:val="22"/>
        </w:rPr>
        <w:t xml:space="preserve">minimieren und Ressourcen </w:t>
      </w:r>
      <w:r w:rsidR="00282EF0">
        <w:rPr>
          <w:rFonts w:ascii="Calibri" w:eastAsia="Calibri" w:hAnsi="Calibri" w:cs="Calibri"/>
          <w:sz w:val="22"/>
          <w:szCs w:val="22"/>
        </w:rPr>
        <w:t xml:space="preserve">zu </w:t>
      </w:r>
      <w:r w:rsidRPr="00282EF0">
        <w:rPr>
          <w:rFonts w:ascii="Calibri" w:eastAsia="Calibri" w:hAnsi="Calibri" w:cs="Calibri"/>
          <w:sz w:val="22"/>
          <w:szCs w:val="22"/>
        </w:rPr>
        <w:t xml:space="preserve">sparen. </w:t>
      </w:r>
      <w:r w:rsidR="00F31676">
        <w:rPr>
          <w:rFonts w:ascii="Calibri" w:eastAsia="Calibri" w:hAnsi="Calibri" w:cs="Calibri"/>
          <w:sz w:val="22"/>
          <w:szCs w:val="22"/>
        </w:rPr>
        <w:t>Ein</w:t>
      </w:r>
      <w:r w:rsidRPr="00282EF0">
        <w:rPr>
          <w:rFonts w:ascii="Calibri" w:eastAsia="Calibri" w:hAnsi="Calibri" w:cs="Calibri"/>
          <w:sz w:val="22"/>
          <w:szCs w:val="22"/>
        </w:rPr>
        <w:t xml:space="preserve"> weitere</w:t>
      </w:r>
      <w:r w:rsidR="00F31676">
        <w:rPr>
          <w:rFonts w:ascii="Calibri" w:eastAsia="Calibri" w:hAnsi="Calibri" w:cs="Calibri"/>
          <w:sz w:val="22"/>
          <w:szCs w:val="22"/>
        </w:rPr>
        <w:t>r</w:t>
      </w:r>
      <w:r w:rsidRPr="00282EF0">
        <w:rPr>
          <w:rFonts w:ascii="Calibri" w:eastAsia="Calibri" w:hAnsi="Calibri" w:cs="Calibri"/>
          <w:sz w:val="22"/>
          <w:szCs w:val="22"/>
        </w:rPr>
        <w:t xml:space="preserve"> Vorteil </w:t>
      </w:r>
      <w:r w:rsidR="00F31676">
        <w:rPr>
          <w:rFonts w:ascii="Calibri" w:eastAsia="Calibri" w:hAnsi="Calibri" w:cs="Calibri"/>
          <w:sz w:val="22"/>
          <w:szCs w:val="22"/>
        </w:rPr>
        <w:t>ist</w:t>
      </w:r>
      <w:r w:rsidRPr="00282EF0">
        <w:rPr>
          <w:rFonts w:ascii="Calibri" w:eastAsia="Calibri" w:hAnsi="Calibri" w:cs="Calibri"/>
          <w:sz w:val="22"/>
          <w:szCs w:val="22"/>
        </w:rPr>
        <w:t xml:space="preserve">, dass Mieten mit </w:t>
      </w:r>
      <w:proofErr w:type="spellStart"/>
      <w:r w:rsidRPr="00282EF0">
        <w:rPr>
          <w:rFonts w:ascii="Calibri" w:eastAsia="Calibri" w:hAnsi="Calibri" w:cs="Calibri"/>
          <w:sz w:val="22"/>
          <w:szCs w:val="22"/>
        </w:rPr>
        <w:t>topi</w:t>
      </w:r>
      <w:proofErr w:type="spellEnd"/>
      <w:r w:rsidRPr="00282EF0">
        <w:rPr>
          <w:rFonts w:ascii="Calibri" w:eastAsia="Calibri" w:hAnsi="Calibri" w:cs="Calibri"/>
          <w:sz w:val="22"/>
          <w:szCs w:val="22"/>
        </w:rPr>
        <w:t xml:space="preserve"> insgesamt günstiger als der Direktkauf ist, wenn Geschäftskund</w:t>
      </w:r>
      <w:r w:rsidR="00F31676">
        <w:rPr>
          <w:rFonts w:ascii="Calibri" w:eastAsia="Calibri" w:hAnsi="Calibri" w:cs="Calibri"/>
          <w:sz w:val="22"/>
          <w:szCs w:val="22"/>
        </w:rPr>
        <w:t>en</w:t>
      </w:r>
      <w:r w:rsidRPr="00282EF0">
        <w:rPr>
          <w:rFonts w:ascii="Calibri" w:eastAsia="Calibri" w:hAnsi="Calibri" w:cs="Calibri"/>
          <w:sz w:val="22"/>
          <w:szCs w:val="22"/>
        </w:rPr>
        <w:t xml:space="preserve"> das Gerät am Ende der Mietzeit wieder zurückgeben oder sich für ein Upgrade entscheiden.</w:t>
      </w:r>
    </w:p>
    <w:p w14:paraId="1B6EA21A" w14:textId="77777777" w:rsidR="00F31676" w:rsidRDefault="00F31676" w:rsidP="00F3167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B3A2EB5" w14:textId="73BC7659" w:rsidR="00F31676" w:rsidRPr="00282EF0" w:rsidRDefault="00B775B9" w:rsidP="00F3167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82EF0">
        <w:rPr>
          <w:rFonts w:ascii="Calibri" w:eastAsia="Calibri" w:hAnsi="Calibri" w:cs="Calibri"/>
          <w:sz w:val="22"/>
          <w:szCs w:val="22"/>
        </w:rPr>
        <w:t>Mit der Zusammenarbeit wollen die beiden Unternehmen den Kundenkreis von DESK7 erweitern, das Kundenerlebnis verbessern und die Kundenloyalität steigern.</w:t>
      </w:r>
      <w:r w:rsidR="00F31676" w:rsidRPr="00F31676">
        <w:rPr>
          <w:rFonts w:ascii="Calibri" w:eastAsia="Calibri" w:hAnsi="Calibri" w:cs="Calibri"/>
          <w:sz w:val="22"/>
          <w:szCs w:val="22"/>
        </w:rPr>
        <w:t xml:space="preserve"> </w:t>
      </w:r>
      <w:r w:rsidR="00F31676">
        <w:rPr>
          <w:rFonts w:ascii="Calibri" w:eastAsia="Calibri" w:hAnsi="Calibri" w:cs="Calibri"/>
          <w:sz w:val="22"/>
          <w:szCs w:val="22"/>
        </w:rPr>
        <w:t>D</w:t>
      </w:r>
      <w:r w:rsidR="002C02DA">
        <w:rPr>
          <w:rFonts w:ascii="Calibri" w:eastAsia="Calibri" w:hAnsi="Calibri" w:cs="Calibri"/>
          <w:sz w:val="22"/>
          <w:szCs w:val="22"/>
        </w:rPr>
        <w:t>enn d</w:t>
      </w:r>
      <w:r w:rsidR="00F31676">
        <w:rPr>
          <w:rFonts w:ascii="Calibri" w:eastAsia="Calibri" w:hAnsi="Calibri" w:cs="Calibri"/>
          <w:sz w:val="22"/>
          <w:szCs w:val="22"/>
        </w:rPr>
        <w:t xml:space="preserve">as </w:t>
      </w:r>
      <w:r w:rsidR="00F31676" w:rsidRPr="00047F5B">
        <w:rPr>
          <w:rFonts w:ascii="Calibri" w:eastAsia="Calibri" w:hAnsi="Calibri" w:cs="Calibri"/>
          <w:sz w:val="22"/>
          <w:szCs w:val="22"/>
        </w:rPr>
        <w:t xml:space="preserve">B2B-Abo-Modell von </w:t>
      </w:r>
      <w:proofErr w:type="spellStart"/>
      <w:r w:rsidR="00F31676" w:rsidRPr="00047F5B">
        <w:rPr>
          <w:rFonts w:ascii="Calibri" w:eastAsia="Calibri" w:hAnsi="Calibri" w:cs="Calibri"/>
          <w:sz w:val="22"/>
          <w:szCs w:val="22"/>
        </w:rPr>
        <w:t>topi</w:t>
      </w:r>
      <w:proofErr w:type="spellEnd"/>
      <w:r w:rsidR="00F31676" w:rsidRPr="00047F5B">
        <w:rPr>
          <w:rFonts w:ascii="Calibri" w:eastAsia="Calibri" w:hAnsi="Calibri" w:cs="Calibri"/>
          <w:sz w:val="22"/>
          <w:szCs w:val="22"/>
        </w:rPr>
        <w:t xml:space="preserve"> </w:t>
      </w:r>
      <w:r w:rsidR="00F31676">
        <w:rPr>
          <w:rFonts w:ascii="Calibri" w:eastAsia="Calibri" w:hAnsi="Calibri" w:cs="Calibri"/>
          <w:sz w:val="22"/>
          <w:szCs w:val="22"/>
        </w:rPr>
        <w:t>vereinfacht den</w:t>
      </w:r>
      <w:r w:rsidR="00F31676" w:rsidRPr="00047F5B">
        <w:rPr>
          <w:rFonts w:ascii="Calibri" w:eastAsia="Calibri" w:hAnsi="Calibri" w:cs="Calibri"/>
          <w:sz w:val="22"/>
          <w:szCs w:val="22"/>
        </w:rPr>
        <w:t xml:space="preserve"> Zugang zu</w:t>
      </w:r>
      <w:r w:rsidR="002C02DA">
        <w:rPr>
          <w:rFonts w:ascii="Calibri" w:eastAsia="Calibri" w:hAnsi="Calibri" w:cs="Calibri"/>
          <w:sz w:val="22"/>
          <w:szCs w:val="22"/>
        </w:rPr>
        <w:t xml:space="preserve"> eine</w:t>
      </w:r>
      <w:r w:rsidR="00F31676" w:rsidRPr="00047F5B">
        <w:rPr>
          <w:rFonts w:ascii="Calibri" w:eastAsia="Calibri" w:hAnsi="Calibri" w:cs="Calibri"/>
          <w:sz w:val="22"/>
          <w:szCs w:val="22"/>
        </w:rPr>
        <w:t xml:space="preserve">r </w:t>
      </w:r>
      <w:r w:rsidR="002C02DA">
        <w:rPr>
          <w:rFonts w:ascii="Calibri" w:eastAsia="Calibri" w:hAnsi="Calibri" w:cs="Calibri"/>
          <w:sz w:val="22"/>
          <w:szCs w:val="22"/>
        </w:rPr>
        <w:t>hochwertige</w:t>
      </w:r>
      <w:r w:rsidR="00F31676" w:rsidRPr="00047F5B">
        <w:rPr>
          <w:rFonts w:ascii="Calibri" w:eastAsia="Calibri" w:hAnsi="Calibri" w:cs="Calibri"/>
          <w:sz w:val="22"/>
          <w:szCs w:val="22"/>
        </w:rPr>
        <w:t>n IT-Ausstattung</w:t>
      </w:r>
      <w:r w:rsidR="00F31676">
        <w:rPr>
          <w:rFonts w:ascii="Calibri" w:eastAsia="Calibri" w:hAnsi="Calibri" w:cs="Calibri"/>
          <w:sz w:val="22"/>
          <w:szCs w:val="22"/>
        </w:rPr>
        <w:t xml:space="preserve"> für alle Unternehmen - u</w:t>
      </w:r>
      <w:r w:rsidR="00F31676" w:rsidRPr="00047F5B">
        <w:rPr>
          <w:rFonts w:ascii="Calibri" w:eastAsia="Calibri" w:hAnsi="Calibri" w:cs="Calibri"/>
          <w:sz w:val="22"/>
          <w:szCs w:val="22"/>
        </w:rPr>
        <w:t xml:space="preserve">nabhängig davon, ob </w:t>
      </w:r>
      <w:r w:rsidR="00F31676">
        <w:rPr>
          <w:rFonts w:ascii="Calibri" w:eastAsia="Calibri" w:hAnsi="Calibri" w:cs="Calibri"/>
          <w:sz w:val="22"/>
          <w:szCs w:val="22"/>
        </w:rPr>
        <w:t xml:space="preserve">sie schon </w:t>
      </w:r>
      <w:r w:rsidR="00F31676" w:rsidRPr="00047F5B">
        <w:rPr>
          <w:rFonts w:ascii="Calibri" w:eastAsia="Calibri" w:hAnsi="Calibri" w:cs="Calibri"/>
          <w:sz w:val="22"/>
          <w:szCs w:val="22"/>
        </w:rPr>
        <w:t>etabliert oder noch in der Start-up-Phase sind</w:t>
      </w:r>
      <w:r w:rsidR="00F31676">
        <w:rPr>
          <w:rFonts w:ascii="Calibri" w:eastAsia="Calibri" w:hAnsi="Calibri" w:cs="Calibri"/>
          <w:sz w:val="22"/>
          <w:szCs w:val="22"/>
        </w:rPr>
        <w:t>.</w:t>
      </w:r>
    </w:p>
    <w:p w14:paraId="3DAD58CA" w14:textId="77777777" w:rsidR="00B775B9" w:rsidRDefault="00B775B9" w:rsidP="00B775B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BCE5384" w14:textId="3DC4B054" w:rsidR="00953057" w:rsidRDefault="000C702C" w:rsidP="00B775B9">
      <w:pPr>
        <w:jc w:val="both"/>
        <w:rPr>
          <w:rFonts w:asciiTheme="majorHAnsi" w:hAnsiTheme="majorHAnsi" w:cstheme="majorHAnsi"/>
          <w:sz w:val="22"/>
          <w:szCs w:val="22"/>
        </w:rPr>
      </w:pPr>
      <w:r w:rsidRPr="002F635F">
        <w:rPr>
          <w:rFonts w:asciiTheme="majorHAnsi" w:hAnsiTheme="majorHAnsi" w:cstheme="majorHAnsi"/>
          <w:sz w:val="22"/>
          <w:szCs w:val="22"/>
        </w:rPr>
        <w:t>Weitere Informationen sind unter folgendem Link abrufbar:</w:t>
      </w:r>
    </w:p>
    <w:p w14:paraId="6035D4B4" w14:textId="23BE4660" w:rsidR="00953057" w:rsidRDefault="00F31676">
      <w:pPr>
        <w:jc w:val="both"/>
      </w:pPr>
      <w:hyperlink r:id="rId7" w:history="1">
        <w:r w:rsidRPr="00F31676">
          <w:rPr>
            <w:rStyle w:val="Hyperlink"/>
          </w:rPr>
          <w:t>https://desk7.com</w:t>
        </w:r>
      </w:hyperlink>
    </w:p>
    <w:p w14:paraId="3CB6001F" w14:textId="77777777" w:rsidR="00F31676" w:rsidRDefault="00F31676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77CE227" w14:textId="4C12BE5D" w:rsidR="00B775B9" w:rsidRPr="004B10C8" w:rsidRDefault="00B775B9" w:rsidP="00B775B9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Über D</w:t>
      </w:r>
      <w:r>
        <w:rPr>
          <w:rFonts w:ascii="Calibri" w:eastAsia="Calibri" w:hAnsi="Calibri" w:cs="Calibri"/>
          <w:b/>
          <w:sz w:val="20"/>
          <w:szCs w:val="20"/>
        </w:rPr>
        <w:t>ESK</w:t>
      </w:r>
      <w:r>
        <w:rPr>
          <w:rFonts w:ascii="Calibri" w:eastAsia="Calibri" w:hAnsi="Calibri" w:cs="Calibri"/>
          <w:b/>
          <w:sz w:val="20"/>
          <w:szCs w:val="20"/>
        </w:rPr>
        <w:t>7</w:t>
      </w:r>
    </w:p>
    <w:p w14:paraId="5C653E52" w14:textId="29C6BB74" w:rsidR="00047F5B" w:rsidRPr="00B775B9" w:rsidRDefault="00B775B9" w:rsidP="00047F5B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Desk7 ist Systemintegrator und Serviceprovider mit den Schwerpunkten Apple </w:t>
      </w:r>
      <w:proofErr w:type="spellStart"/>
      <w:r>
        <w:rPr>
          <w:rFonts w:ascii="Calibri" w:eastAsia="Calibri" w:hAnsi="Calibri" w:cs="Calibri"/>
          <w:sz w:val="20"/>
          <w:szCs w:val="20"/>
        </w:rPr>
        <w:t>Workplaces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Solutions, Microsoft </w:t>
      </w:r>
      <w:proofErr w:type="spellStart"/>
      <w:r>
        <w:rPr>
          <w:rFonts w:ascii="Calibri" w:eastAsia="Calibri" w:hAnsi="Calibri" w:cs="Calibri"/>
          <w:sz w:val="20"/>
          <w:szCs w:val="20"/>
        </w:rPr>
        <w:t>Workplaces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Solutions, Cloud </w:t>
      </w:r>
      <w:proofErr w:type="spellStart"/>
      <w:r>
        <w:rPr>
          <w:rFonts w:ascii="Calibri" w:eastAsia="Calibri" w:hAnsi="Calibri" w:cs="Calibri"/>
          <w:sz w:val="20"/>
          <w:szCs w:val="20"/>
        </w:rPr>
        <w:t>Collaboration</w:t>
      </w:r>
      <w:proofErr w:type="spellEnd"/>
      <w:r>
        <w:rPr>
          <w:rFonts w:ascii="Calibri" w:eastAsia="Calibri" w:hAnsi="Calibri" w:cs="Calibri"/>
          <w:sz w:val="20"/>
          <w:szCs w:val="20"/>
        </w:rPr>
        <w:t>, Netzwerke und Sicherheit. Desk7 adressiert KMU, zu den Kunden gehören u.a. Anbieter aus Gastronomie, Gesundheitswesen, Kreativwirtschaft, Mobilität, Mode, Versicherungswesen und Weiterbildung. Hauptsitz ist Hamburg.</w:t>
      </w:r>
      <w:r>
        <w:rPr>
          <w:rFonts w:asciiTheme="majorHAnsi" w:hAnsiTheme="majorHAnsi" w:cstheme="majorHAnsi"/>
          <w:sz w:val="20"/>
          <w:szCs w:val="20"/>
        </w:rPr>
        <w:t xml:space="preserve"> Desk7 </w:t>
      </w:r>
      <w:r w:rsidR="00047F5B" w:rsidRPr="00047F5B">
        <w:rPr>
          <w:rFonts w:ascii="Calibri" w:eastAsia="Calibri" w:hAnsi="Calibri" w:cs="Calibri"/>
          <w:sz w:val="20"/>
          <w:szCs w:val="20"/>
        </w:rPr>
        <w:t>ist ein Unternehmen der BYTECLUB-Gruppe</w:t>
      </w:r>
      <w:r w:rsidR="00B51B6A">
        <w:rPr>
          <w:rFonts w:ascii="Calibri" w:eastAsia="Calibri" w:hAnsi="Calibri" w:cs="Calibri"/>
          <w:sz w:val="20"/>
          <w:szCs w:val="20"/>
        </w:rPr>
        <w:t>.</w:t>
      </w:r>
      <w:r w:rsidR="00047F5B" w:rsidRPr="00047F5B">
        <w:rPr>
          <w:rFonts w:ascii="Calibri" w:eastAsia="Calibri" w:hAnsi="Calibri" w:cs="Calibri"/>
          <w:sz w:val="20"/>
          <w:szCs w:val="20"/>
        </w:rPr>
        <w:t xml:space="preserve"> </w:t>
      </w:r>
    </w:p>
    <w:p w14:paraId="0FE9B957" w14:textId="411DE63B" w:rsidR="00953057" w:rsidRDefault="00953057" w:rsidP="00953057">
      <w:pPr>
        <w:jc w:val="both"/>
        <w:rPr>
          <w:rStyle w:val="Hyperlink"/>
          <w:rFonts w:ascii="Calibri" w:eastAsia="Calibri" w:hAnsi="Calibri" w:cs="Calibri"/>
          <w:sz w:val="20"/>
          <w:szCs w:val="20"/>
        </w:rPr>
      </w:pPr>
      <w:r w:rsidRPr="00953057">
        <w:rPr>
          <w:rFonts w:ascii="Calibri" w:eastAsia="Calibri" w:hAnsi="Calibri" w:cs="Calibri"/>
          <w:sz w:val="20"/>
          <w:szCs w:val="20"/>
        </w:rPr>
        <w:t xml:space="preserve">Weitere Informationen sind unter folgendem Link abrufbar: </w:t>
      </w:r>
      <w:hyperlink r:id="rId8" w:history="1">
        <w:r w:rsidR="00C1485C" w:rsidRPr="00C1485C">
          <w:rPr>
            <w:rStyle w:val="Hyperlink"/>
            <w:rFonts w:ascii="Calibri" w:eastAsia="Calibri" w:hAnsi="Calibri" w:cs="Calibri"/>
            <w:sz w:val="20"/>
            <w:szCs w:val="20"/>
          </w:rPr>
          <w:t>https://desk7.com/</w:t>
        </w:r>
      </w:hyperlink>
    </w:p>
    <w:p w14:paraId="581A697F" w14:textId="084E0482" w:rsidR="00047F5B" w:rsidRDefault="00047F5B" w:rsidP="00953057">
      <w:pPr>
        <w:jc w:val="both"/>
        <w:rPr>
          <w:rStyle w:val="Hyperlink"/>
          <w:rFonts w:ascii="Calibri" w:eastAsia="Calibri" w:hAnsi="Calibri" w:cs="Calibri"/>
          <w:sz w:val="20"/>
          <w:szCs w:val="20"/>
        </w:rPr>
      </w:pPr>
    </w:p>
    <w:p w14:paraId="5465F589" w14:textId="77777777" w:rsidR="00047F5B" w:rsidRPr="00047F5B" w:rsidRDefault="00047F5B" w:rsidP="00047F5B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047F5B">
        <w:rPr>
          <w:rFonts w:ascii="Calibri" w:eastAsia="Calibri" w:hAnsi="Calibri" w:cs="Calibri"/>
          <w:b/>
          <w:sz w:val="20"/>
          <w:szCs w:val="20"/>
        </w:rPr>
        <w:t xml:space="preserve">Über </w:t>
      </w:r>
      <w:proofErr w:type="spellStart"/>
      <w:r w:rsidRPr="00047F5B">
        <w:rPr>
          <w:rFonts w:ascii="Calibri" w:eastAsia="Calibri" w:hAnsi="Calibri" w:cs="Calibri"/>
          <w:b/>
          <w:sz w:val="20"/>
          <w:szCs w:val="20"/>
        </w:rPr>
        <w:t>topi</w:t>
      </w:r>
      <w:proofErr w:type="spellEnd"/>
      <w:r w:rsidRPr="00047F5B">
        <w:rPr>
          <w:rFonts w:ascii="Calibri" w:eastAsia="Calibri" w:hAnsi="Calibri" w:cs="Calibri"/>
          <w:b/>
          <w:sz w:val="20"/>
          <w:szCs w:val="20"/>
        </w:rPr>
        <w:t>:</w:t>
      </w:r>
    </w:p>
    <w:p w14:paraId="66896F92" w14:textId="77777777" w:rsidR="00047F5B" w:rsidRPr="00047F5B" w:rsidRDefault="00047F5B" w:rsidP="00047F5B">
      <w:p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047F5B">
        <w:rPr>
          <w:rFonts w:ascii="Calibri" w:eastAsia="Calibri" w:hAnsi="Calibri" w:cs="Calibri"/>
          <w:sz w:val="20"/>
          <w:szCs w:val="20"/>
        </w:rPr>
        <w:t>topi</w:t>
      </w:r>
      <w:proofErr w:type="spellEnd"/>
      <w:r w:rsidRPr="00047F5B">
        <w:rPr>
          <w:rFonts w:ascii="Calibri" w:eastAsia="Calibri" w:hAnsi="Calibri" w:cs="Calibri"/>
          <w:sz w:val="20"/>
          <w:szCs w:val="20"/>
        </w:rPr>
        <w:t xml:space="preserve"> ist ein </w:t>
      </w:r>
      <w:proofErr w:type="spellStart"/>
      <w:r w:rsidRPr="00047F5B">
        <w:rPr>
          <w:rFonts w:ascii="Calibri" w:eastAsia="Calibri" w:hAnsi="Calibri" w:cs="Calibri"/>
          <w:sz w:val="20"/>
          <w:szCs w:val="20"/>
        </w:rPr>
        <w:t>Fintech</w:t>
      </w:r>
      <w:proofErr w:type="spellEnd"/>
      <w:r w:rsidRPr="00047F5B">
        <w:rPr>
          <w:rFonts w:ascii="Calibri" w:eastAsia="Calibri" w:hAnsi="Calibri" w:cs="Calibri"/>
          <w:sz w:val="20"/>
          <w:szCs w:val="20"/>
        </w:rPr>
        <w:t>-Unternehmen, dessen technische Infrastruktur es Händlern und Herstellern ermöglicht, Hardware-Abos für ihre Businesskund*innen anzubieten. Die Hardware-</w:t>
      </w:r>
      <w:proofErr w:type="spellStart"/>
      <w:r w:rsidRPr="00047F5B">
        <w:rPr>
          <w:rFonts w:ascii="Calibri" w:eastAsia="Calibri" w:hAnsi="Calibri" w:cs="Calibri"/>
          <w:sz w:val="20"/>
          <w:szCs w:val="20"/>
        </w:rPr>
        <w:t>as</w:t>
      </w:r>
      <w:proofErr w:type="spellEnd"/>
      <w:r w:rsidRPr="00047F5B">
        <w:rPr>
          <w:rFonts w:ascii="Calibri" w:eastAsia="Calibri" w:hAnsi="Calibri" w:cs="Calibri"/>
          <w:sz w:val="20"/>
          <w:szCs w:val="20"/>
        </w:rPr>
        <w:t xml:space="preserve">-a-Service-Plattform erlaubt es Händlern, ihren Businesskund*innen online, im </w:t>
      </w:r>
      <w:proofErr w:type="spellStart"/>
      <w:r w:rsidRPr="00047F5B">
        <w:rPr>
          <w:rFonts w:ascii="Calibri" w:eastAsia="Calibri" w:hAnsi="Calibri" w:cs="Calibri"/>
          <w:sz w:val="20"/>
          <w:szCs w:val="20"/>
        </w:rPr>
        <w:t>Telesales</w:t>
      </w:r>
      <w:proofErr w:type="spellEnd"/>
      <w:r w:rsidRPr="00047F5B">
        <w:rPr>
          <w:rFonts w:ascii="Calibri" w:eastAsia="Calibri" w:hAnsi="Calibri" w:cs="Calibri"/>
          <w:sz w:val="20"/>
          <w:szCs w:val="20"/>
        </w:rPr>
        <w:t xml:space="preserve"> oder im Store ihre Produkte bequem als Miete anzubieten. Das in Berlin ansässige Unternehmen wurde 2021 von Charlotte </w:t>
      </w:r>
      <w:proofErr w:type="spellStart"/>
      <w:r w:rsidRPr="00047F5B">
        <w:rPr>
          <w:rFonts w:ascii="Calibri" w:eastAsia="Calibri" w:hAnsi="Calibri" w:cs="Calibri"/>
          <w:sz w:val="20"/>
          <w:szCs w:val="20"/>
        </w:rPr>
        <w:t>Pallua</w:t>
      </w:r>
      <w:proofErr w:type="spellEnd"/>
      <w:r w:rsidRPr="00047F5B">
        <w:rPr>
          <w:rFonts w:ascii="Calibri" w:eastAsia="Calibri" w:hAnsi="Calibri" w:cs="Calibri"/>
          <w:sz w:val="20"/>
          <w:szCs w:val="20"/>
        </w:rPr>
        <w:t xml:space="preserve"> und Estelle Merle gegründet. </w:t>
      </w:r>
      <w:proofErr w:type="spellStart"/>
      <w:r w:rsidRPr="00047F5B">
        <w:rPr>
          <w:rFonts w:ascii="Calibri" w:eastAsia="Calibri" w:hAnsi="Calibri" w:cs="Calibri"/>
          <w:sz w:val="20"/>
          <w:szCs w:val="20"/>
        </w:rPr>
        <w:t>topi</w:t>
      </w:r>
      <w:proofErr w:type="spellEnd"/>
      <w:r w:rsidRPr="00047F5B">
        <w:rPr>
          <w:rFonts w:ascii="Calibri" w:eastAsia="Calibri" w:hAnsi="Calibri" w:cs="Calibri"/>
          <w:sz w:val="20"/>
          <w:szCs w:val="20"/>
        </w:rPr>
        <w:t xml:space="preserve"> ist finanziert von Index Ventures, </w:t>
      </w:r>
      <w:proofErr w:type="spellStart"/>
      <w:r w:rsidRPr="00047F5B">
        <w:rPr>
          <w:rFonts w:ascii="Calibri" w:eastAsia="Calibri" w:hAnsi="Calibri" w:cs="Calibri"/>
          <w:sz w:val="20"/>
          <w:szCs w:val="20"/>
        </w:rPr>
        <w:t>Creandum</w:t>
      </w:r>
      <w:proofErr w:type="spellEnd"/>
      <w:r w:rsidRPr="00047F5B">
        <w:rPr>
          <w:rFonts w:ascii="Calibri" w:eastAsia="Calibri" w:hAnsi="Calibri" w:cs="Calibri"/>
          <w:sz w:val="20"/>
          <w:szCs w:val="20"/>
        </w:rPr>
        <w:t xml:space="preserve"> und dem im Silicon Valley ansässigen </w:t>
      </w:r>
      <w:proofErr w:type="spellStart"/>
      <w:r w:rsidRPr="00047F5B">
        <w:rPr>
          <w:rFonts w:ascii="Calibri" w:eastAsia="Calibri" w:hAnsi="Calibri" w:cs="Calibri"/>
          <w:sz w:val="20"/>
          <w:szCs w:val="20"/>
        </w:rPr>
        <w:t>TriplePoint</w:t>
      </w:r>
      <w:proofErr w:type="spellEnd"/>
      <w:r w:rsidRPr="00047F5B">
        <w:rPr>
          <w:rFonts w:ascii="Calibri" w:eastAsia="Calibri" w:hAnsi="Calibri" w:cs="Calibri"/>
          <w:sz w:val="20"/>
          <w:szCs w:val="20"/>
        </w:rPr>
        <w:t xml:space="preserve"> Capital sowie von Gründern und frühen Mitarbeiter*innen von </w:t>
      </w:r>
      <w:proofErr w:type="spellStart"/>
      <w:r w:rsidRPr="00047F5B">
        <w:rPr>
          <w:rFonts w:ascii="Calibri" w:eastAsia="Calibri" w:hAnsi="Calibri" w:cs="Calibri"/>
          <w:sz w:val="20"/>
          <w:szCs w:val="20"/>
        </w:rPr>
        <w:t>Adyen</w:t>
      </w:r>
      <w:proofErr w:type="spellEnd"/>
      <w:r w:rsidRPr="00047F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47F5B">
        <w:rPr>
          <w:rFonts w:ascii="Calibri" w:eastAsia="Calibri" w:hAnsi="Calibri" w:cs="Calibri"/>
          <w:sz w:val="20"/>
          <w:szCs w:val="20"/>
        </w:rPr>
        <w:t>Stripe</w:t>
      </w:r>
      <w:proofErr w:type="spellEnd"/>
      <w:r w:rsidRPr="00047F5B">
        <w:rPr>
          <w:rFonts w:ascii="Calibri" w:eastAsia="Calibri" w:hAnsi="Calibri" w:cs="Calibri"/>
          <w:sz w:val="20"/>
          <w:szCs w:val="20"/>
        </w:rPr>
        <w:t xml:space="preserve">, N26, </w:t>
      </w:r>
      <w:proofErr w:type="spellStart"/>
      <w:r w:rsidRPr="00047F5B">
        <w:rPr>
          <w:rFonts w:ascii="Calibri" w:eastAsia="Calibri" w:hAnsi="Calibri" w:cs="Calibri"/>
          <w:sz w:val="20"/>
          <w:szCs w:val="20"/>
        </w:rPr>
        <w:t>Sennder</w:t>
      </w:r>
      <w:proofErr w:type="spellEnd"/>
      <w:r w:rsidRPr="00047F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47F5B">
        <w:rPr>
          <w:rFonts w:ascii="Calibri" w:eastAsia="Calibri" w:hAnsi="Calibri" w:cs="Calibri"/>
          <w:sz w:val="20"/>
          <w:szCs w:val="20"/>
        </w:rPr>
        <w:t>Wefox</w:t>
      </w:r>
      <w:proofErr w:type="spellEnd"/>
      <w:r w:rsidRPr="00047F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47F5B">
        <w:rPr>
          <w:rFonts w:ascii="Calibri" w:eastAsia="Calibri" w:hAnsi="Calibri" w:cs="Calibri"/>
          <w:sz w:val="20"/>
          <w:szCs w:val="20"/>
        </w:rPr>
        <w:t>HelloFresh</w:t>
      </w:r>
      <w:proofErr w:type="spellEnd"/>
      <w:r w:rsidRPr="00047F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47F5B">
        <w:rPr>
          <w:rFonts w:ascii="Calibri" w:eastAsia="Calibri" w:hAnsi="Calibri" w:cs="Calibri"/>
          <w:sz w:val="20"/>
          <w:szCs w:val="20"/>
        </w:rPr>
        <w:t>Cloudflare</w:t>
      </w:r>
      <w:proofErr w:type="spellEnd"/>
      <w:r w:rsidRPr="00047F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47F5B">
        <w:rPr>
          <w:rFonts w:ascii="Calibri" w:eastAsia="Calibri" w:hAnsi="Calibri" w:cs="Calibri"/>
          <w:sz w:val="20"/>
          <w:szCs w:val="20"/>
        </w:rPr>
        <w:t>Personio</w:t>
      </w:r>
      <w:proofErr w:type="spellEnd"/>
      <w:r w:rsidRPr="00047F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47F5B">
        <w:rPr>
          <w:rFonts w:ascii="Calibri" w:eastAsia="Calibri" w:hAnsi="Calibri" w:cs="Calibri"/>
          <w:sz w:val="20"/>
          <w:szCs w:val="20"/>
        </w:rPr>
        <w:t>Foodora</w:t>
      </w:r>
      <w:proofErr w:type="spellEnd"/>
      <w:r w:rsidRPr="00047F5B">
        <w:rPr>
          <w:rFonts w:ascii="Calibri" w:eastAsia="Calibri" w:hAnsi="Calibri" w:cs="Calibri"/>
          <w:sz w:val="20"/>
          <w:szCs w:val="20"/>
        </w:rPr>
        <w:t xml:space="preserve"> und weiteren.</w:t>
      </w:r>
    </w:p>
    <w:p w14:paraId="340F9AC3" w14:textId="78CD9833" w:rsidR="00047F5B" w:rsidRDefault="00047F5B" w:rsidP="009530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A0AFD40" w14:textId="77777777" w:rsidR="00891222" w:rsidRPr="00047F5B" w:rsidRDefault="00891222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sectPr w:rsidR="00891222" w:rsidRPr="00047F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223" w:right="3685" w:bottom="1135" w:left="1134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BD9CD" w14:textId="77777777" w:rsidR="00326376" w:rsidRDefault="00326376">
      <w:r>
        <w:separator/>
      </w:r>
    </w:p>
  </w:endnote>
  <w:endnote w:type="continuationSeparator" w:id="0">
    <w:p w14:paraId="3A81F23C" w14:textId="77777777" w:rsidR="00326376" w:rsidRDefault="0032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D3E79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3228970" w14:textId="77777777" w:rsidR="00891222" w:rsidRDefault="008912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42E4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4291">
      <w:rPr>
        <w:noProof/>
        <w:color w:val="000000"/>
      </w:rPr>
      <w:t>1</w:t>
    </w:r>
    <w:r>
      <w:rPr>
        <w:color w:val="000000"/>
      </w:rPr>
      <w:fldChar w:fldCharType="end"/>
    </w:r>
  </w:p>
  <w:p w14:paraId="16CD1945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00"/>
      </w:tabs>
      <w:ind w:right="360"/>
      <w:rPr>
        <w:rFonts w:ascii="Gill Sans" w:eastAsia="Gill Sans" w:hAnsi="Gill Sans" w:cs="Gill Sans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D32153F" wp14:editId="35660D85">
              <wp:simplePos x="0" y="0"/>
              <wp:positionH relativeFrom="column">
                <wp:posOffset>4876800</wp:posOffset>
              </wp:positionH>
              <wp:positionV relativeFrom="paragraph">
                <wp:posOffset>-2438399</wp:posOffset>
              </wp:positionV>
              <wp:extent cx="1821180" cy="2295525"/>
              <wp:effectExtent l="0" t="0" r="0" b="0"/>
              <wp:wrapSquare wrapText="bothSides" distT="0" distB="0" distL="114300" distR="114300"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0173" y="263700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217611" w14:textId="77777777" w:rsidR="00891222" w:rsidRDefault="001C09E3">
                          <w:pPr>
                            <w:spacing w:line="20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br/>
                          </w:r>
                        </w:p>
                        <w:p w14:paraId="49BB4058" w14:textId="335D8AC7" w:rsidR="00891222" w:rsidRDefault="00391609">
                          <w:pPr>
                            <w:spacing w:line="200" w:lineRule="auto"/>
                            <w:ind w:left="-14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   </w:t>
                          </w:r>
                          <w:r w:rsidR="001C09E3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Kontakt Presse/Medien</w:t>
                          </w:r>
                        </w:p>
                        <w:p w14:paraId="2FA04577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Weinholz Kommunikation</w:t>
                          </w:r>
                        </w:p>
                        <w:p w14:paraId="3295A36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 Weinholz</w:t>
                          </w:r>
                        </w:p>
                        <w:p w14:paraId="31A955BE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Plinganserstr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. 59</w:t>
                          </w:r>
                        </w:p>
                        <w:p w14:paraId="484B38E2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81369 München</w:t>
                          </w:r>
                        </w:p>
                        <w:p w14:paraId="08D20E4C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Tel.: +49 89 24 24 16 95</w:t>
                          </w:r>
                        </w:p>
                        <w:p w14:paraId="7D7B251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andrea@weinholz.com</w:t>
                          </w:r>
                        </w:p>
                        <w:p w14:paraId="7849E480" w14:textId="77777777" w:rsidR="00891222" w:rsidRDefault="00891222">
                          <w:pPr>
                            <w:spacing w:line="311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32153F" id="Rechteck 1" o:spid="_x0000_s1026" style="position:absolute;margin-left:384pt;margin-top:-192pt;width:143.4pt;height:18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" filled="f" stroked="f">
              <v:textbox inset="2.53958mm,2.53958mm,2.53958mm,2.53958mm">
                <w:txbxContent>
                  <w:p w14:paraId="27217611" w14:textId="77777777" w:rsidR="00891222" w:rsidRDefault="001C09E3">
                    <w:pPr>
                      <w:spacing w:line="20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br/>
                    </w:r>
                  </w:p>
                  <w:p w14:paraId="49BB4058" w14:textId="335D8AC7" w:rsidR="00891222" w:rsidRDefault="00391609">
                    <w:pPr>
                      <w:spacing w:line="200" w:lineRule="auto"/>
                      <w:ind w:left="-141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 xml:space="preserve">   </w:t>
                    </w:r>
                    <w:r w:rsidR="001C09E3"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Kontakt Presse/Medien</w:t>
                    </w:r>
                  </w:p>
                  <w:p w14:paraId="2FA04577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Weinholz Kommunikation</w:t>
                    </w:r>
                  </w:p>
                  <w:p w14:paraId="3295A36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 Weinholz</w:t>
                    </w:r>
                  </w:p>
                  <w:p w14:paraId="31A955BE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Plinganserstr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. 59</w:t>
                    </w:r>
                  </w:p>
                  <w:p w14:paraId="484B38E2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81369 München</w:t>
                    </w:r>
                  </w:p>
                  <w:p w14:paraId="08D20E4C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Tel.: +49 89 24 24 16 95</w:t>
                    </w:r>
                  </w:p>
                  <w:p w14:paraId="7D7B251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andrea@weinholz.com</w:t>
                    </w:r>
                  </w:p>
                  <w:p w14:paraId="7849E480" w14:textId="77777777" w:rsidR="00891222" w:rsidRDefault="00891222">
                    <w:pPr>
                      <w:spacing w:line="311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FAFF5" w14:textId="77777777" w:rsidR="004365CE" w:rsidRDefault="004365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A5F8B" w14:textId="77777777" w:rsidR="00326376" w:rsidRDefault="00326376">
      <w:r>
        <w:separator/>
      </w:r>
    </w:p>
  </w:footnote>
  <w:footnote w:type="continuationSeparator" w:id="0">
    <w:p w14:paraId="41B48B65" w14:textId="77777777" w:rsidR="00326376" w:rsidRDefault="0032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FFF21" w14:textId="77777777" w:rsidR="004365CE" w:rsidRDefault="004365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5972" w14:textId="77777777" w:rsidR="00891222" w:rsidRDefault="001C09E3">
    <w:pPr>
      <w:ind w:right="-3022"/>
      <w:rPr>
        <w:rFonts w:ascii="Calibri" w:eastAsia="Calibri" w:hAnsi="Calibri" w:cs="Calibri"/>
        <w:sz w:val="36"/>
        <w:szCs w:val="36"/>
      </w:rPr>
    </w:pPr>
    <w:r>
      <w:rPr>
        <w:rFonts w:ascii="Calibri" w:eastAsia="Calibri" w:hAnsi="Calibri" w:cs="Calibri"/>
        <w:noProof/>
        <w:sz w:val="36"/>
        <w:szCs w:val="36"/>
      </w:rPr>
      <w:drawing>
        <wp:inline distT="0" distB="0" distL="0" distR="0" wp14:anchorId="6CE804EB" wp14:editId="5738FCE5">
          <wp:extent cx="842903" cy="975360"/>
          <wp:effectExtent l="0" t="0" r="0" b="254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903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CB581B" w14:textId="6EDB97A2" w:rsidR="00891222" w:rsidRDefault="001C09E3">
    <w:pPr>
      <w:ind w:right="-3022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>Pressemitteilung</w:t>
    </w:r>
    <w:r w:rsidR="004365CE">
      <w:rPr>
        <w:rFonts w:ascii="Calibri" w:eastAsia="Calibri" w:hAnsi="Calibri" w:cs="Calibri"/>
        <w:b/>
        <w:sz w:val="36"/>
        <w:szCs w:val="36"/>
      </w:rPr>
      <w:t xml:space="preserve"> BYTECLUB</w:t>
    </w:r>
  </w:p>
  <w:p w14:paraId="09000104" w14:textId="77777777" w:rsidR="00891222" w:rsidRDefault="00891222">
    <w:pPr>
      <w:ind w:right="-3022"/>
      <w:rPr>
        <w:rFonts w:ascii="Calibri" w:eastAsia="Calibri" w:hAnsi="Calibri" w:cs="Calibri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74638" w14:textId="77777777" w:rsidR="004365CE" w:rsidRDefault="004365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FA8"/>
    <w:multiLevelType w:val="hybridMultilevel"/>
    <w:tmpl w:val="716A6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22"/>
    <w:rsid w:val="00010940"/>
    <w:rsid w:val="00035273"/>
    <w:rsid w:val="00045528"/>
    <w:rsid w:val="00047F5B"/>
    <w:rsid w:val="00065A8E"/>
    <w:rsid w:val="00077510"/>
    <w:rsid w:val="000828FD"/>
    <w:rsid w:val="00083C9D"/>
    <w:rsid w:val="00090306"/>
    <w:rsid w:val="000C0C5F"/>
    <w:rsid w:val="000C702C"/>
    <w:rsid w:val="000D0D21"/>
    <w:rsid w:val="000D264A"/>
    <w:rsid w:val="000E2973"/>
    <w:rsid w:val="000F2B4F"/>
    <w:rsid w:val="000F78D6"/>
    <w:rsid w:val="001033A5"/>
    <w:rsid w:val="001067FC"/>
    <w:rsid w:val="0011555D"/>
    <w:rsid w:val="00132A9F"/>
    <w:rsid w:val="00136ECC"/>
    <w:rsid w:val="00182EB0"/>
    <w:rsid w:val="0018389D"/>
    <w:rsid w:val="00185654"/>
    <w:rsid w:val="001910FF"/>
    <w:rsid w:val="00191639"/>
    <w:rsid w:val="0019755E"/>
    <w:rsid w:val="001976FF"/>
    <w:rsid w:val="001B4FB9"/>
    <w:rsid w:val="001C09E3"/>
    <w:rsid w:val="001C122C"/>
    <w:rsid w:val="001D24BE"/>
    <w:rsid w:val="001D4B0C"/>
    <w:rsid w:val="001E080D"/>
    <w:rsid w:val="001E7164"/>
    <w:rsid w:val="001F4587"/>
    <w:rsid w:val="001F735F"/>
    <w:rsid w:val="00200400"/>
    <w:rsid w:val="0020363C"/>
    <w:rsid w:val="002074C8"/>
    <w:rsid w:val="00207A73"/>
    <w:rsid w:val="00212421"/>
    <w:rsid w:val="0022127C"/>
    <w:rsid w:val="00224E94"/>
    <w:rsid w:val="00230DEA"/>
    <w:rsid w:val="00244CB6"/>
    <w:rsid w:val="0025274F"/>
    <w:rsid w:val="002643DE"/>
    <w:rsid w:val="002764CE"/>
    <w:rsid w:val="002817BE"/>
    <w:rsid w:val="00282EF0"/>
    <w:rsid w:val="002857D2"/>
    <w:rsid w:val="00287E89"/>
    <w:rsid w:val="002A580B"/>
    <w:rsid w:val="002B180A"/>
    <w:rsid w:val="002C02DA"/>
    <w:rsid w:val="002C3C02"/>
    <w:rsid w:val="002C4415"/>
    <w:rsid w:val="002D0640"/>
    <w:rsid w:val="002D0854"/>
    <w:rsid w:val="002D247E"/>
    <w:rsid w:val="002D3234"/>
    <w:rsid w:val="002E1A20"/>
    <w:rsid w:val="002F635F"/>
    <w:rsid w:val="00303395"/>
    <w:rsid w:val="00312865"/>
    <w:rsid w:val="00313E80"/>
    <w:rsid w:val="00326376"/>
    <w:rsid w:val="003365F6"/>
    <w:rsid w:val="003475C1"/>
    <w:rsid w:val="003670F0"/>
    <w:rsid w:val="00367896"/>
    <w:rsid w:val="0037029E"/>
    <w:rsid w:val="003910A7"/>
    <w:rsid w:val="00391609"/>
    <w:rsid w:val="003A4E0F"/>
    <w:rsid w:val="003B49EB"/>
    <w:rsid w:val="003D629D"/>
    <w:rsid w:val="00400677"/>
    <w:rsid w:val="0040124F"/>
    <w:rsid w:val="004365CE"/>
    <w:rsid w:val="004419C8"/>
    <w:rsid w:val="00443CEB"/>
    <w:rsid w:val="00454291"/>
    <w:rsid w:val="004670A4"/>
    <w:rsid w:val="00474685"/>
    <w:rsid w:val="00486432"/>
    <w:rsid w:val="00486E6F"/>
    <w:rsid w:val="004926B9"/>
    <w:rsid w:val="004A1E80"/>
    <w:rsid w:val="004A476F"/>
    <w:rsid w:val="004C0270"/>
    <w:rsid w:val="004D0CE0"/>
    <w:rsid w:val="004E4DB1"/>
    <w:rsid w:val="004F1E02"/>
    <w:rsid w:val="00507A0E"/>
    <w:rsid w:val="005107EB"/>
    <w:rsid w:val="00592026"/>
    <w:rsid w:val="0059549F"/>
    <w:rsid w:val="00597DE4"/>
    <w:rsid w:val="005A5D52"/>
    <w:rsid w:val="005C6D53"/>
    <w:rsid w:val="005E674E"/>
    <w:rsid w:val="005F66F6"/>
    <w:rsid w:val="00611B98"/>
    <w:rsid w:val="00622202"/>
    <w:rsid w:val="00645188"/>
    <w:rsid w:val="00653687"/>
    <w:rsid w:val="0065401E"/>
    <w:rsid w:val="00686C25"/>
    <w:rsid w:val="006917DE"/>
    <w:rsid w:val="00702C96"/>
    <w:rsid w:val="00710CAC"/>
    <w:rsid w:val="0071516D"/>
    <w:rsid w:val="00732C7E"/>
    <w:rsid w:val="00737375"/>
    <w:rsid w:val="00740E6A"/>
    <w:rsid w:val="00746DF3"/>
    <w:rsid w:val="00760C9D"/>
    <w:rsid w:val="007747DE"/>
    <w:rsid w:val="0078695A"/>
    <w:rsid w:val="007A31F1"/>
    <w:rsid w:val="007B0155"/>
    <w:rsid w:val="007C6E53"/>
    <w:rsid w:val="007E5156"/>
    <w:rsid w:val="007F1776"/>
    <w:rsid w:val="00803FA5"/>
    <w:rsid w:val="0080424C"/>
    <w:rsid w:val="00805586"/>
    <w:rsid w:val="0081416A"/>
    <w:rsid w:val="008359E8"/>
    <w:rsid w:val="008639A6"/>
    <w:rsid w:val="00891222"/>
    <w:rsid w:val="008C0AB1"/>
    <w:rsid w:val="008E5E2D"/>
    <w:rsid w:val="008F1439"/>
    <w:rsid w:val="008F3439"/>
    <w:rsid w:val="00911EED"/>
    <w:rsid w:val="00912760"/>
    <w:rsid w:val="00915DC3"/>
    <w:rsid w:val="00947327"/>
    <w:rsid w:val="00953057"/>
    <w:rsid w:val="00964E83"/>
    <w:rsid w:val="00976305"/>
    <w:rsid w:val="009A5E50"/>
    <w:rsid w:val="009B4C68"/>
    <w:rsid w:val="009B7168"/>
    <w:rsid w:val="009C39D1"/>
    <w:rsid w:val="009C6AA5"/>
    <w:rsid w:val="009D4CD1"/>
    <w:rsid w:val="009D6C2A"/>
    <w:rsid w:val="009E4A5A"/>
    <w:rsid w:val="00A06DDA"/>
    <w:rsid w:val="00A1415C"/>
    <w:rsid w:val="00A347A6"/>
    <w:rsid w:val="00A57297"/>
    <w:rsid w:val="00A90B36"/>
    <w:rsid w:val="00A935B3"/>
    <w:rsid w:val="00A947EA"/>
    <w:rsid w:val="00AA5073"/>
    <w:rsid w:val="00AA732D"/>
    <w:rsid w:val="00AB3A5E"/>
    <w:rsid w:val="00AC7E0D"/>
    <w:rsid w:val="00AD3821"/>
    <w:rsid w:val="00AD6B92"/>
    <w:rsid w:val="00AE7EAE"/>
    <w:rsid w:val="00AF273F"/>
    <w:rsid w:val="00B03A17"/>
    <w:rsid w:val="00B2241E"/>
    <w:rsid w:val="00B2262D"/>
    <w:rsid w:val="00B25B86"/>
    <w:rsid w:val="00B30879"/>
    <w:rsid w:val="00B5037F"/>
    <w:rsid w:val="00B51B6A"/>
    <w:rsid w:val="00B6266F"/>
    <w:rsid w:val="00B775B9"/>
    <w:rsid w:val="00B96D6C"/>
    <w:rsid w:val="00BA137A"/>
    <w:rsid w:val="00BA5043"/>
    <w:rsid w:val="00BC1E26"/>
    <w:rsid w:val="00BE019F"/>
    <w:rsid w:val="00C101E1"/>
    <w:rsid w:val="00C1485C"/>
    <w:rsid w:val="00C17774"/>
    <w:rsid w:val="00C40976"/>
    <w:rsid w:val="00C66C9F"/>
    <w:rsid w:val="00C7140E"/>
    <w:rsid w:val="00C759C4"/>
    <w:rsid w:val="00C763F9"/>
    <w:rsid w:val="00C93153"/>
    <w:rsid w:val="00C937CD"/>
    <w:rsid w:val="00CC1945"/>
    <w:rsid w:val="00CC2B72"/>
    <w:rsid w:val="00CD0115"/>
    <w:rsid w:val="00CE0525"/>
    <w:rsid w:val="00CE2C84"/>
    <w:rsid w:val="00CE6FFE"/>
    <w:rsid w:val="00CF325A"/>
    <w:rsid w:val="00CF457C"/>
    <w:rsid w:val="00D10DFB"/>
    <w:rsid w:val="00D13BFC"/>
    <w:rsid w:val="00D46593"/>
    <w:rsid w:val="00D46D69"/>
    <w:rsid w:val="00D5101B"/>
    <w:rsid w:val="00D57451"/>
    <w:rsid w:val="00D742CC"/>
    <w:rsid w:val="00D8722B"/>
    <w:rsid w:val="00DC1818"/>
    <w:rsid w:val="00E22752"/>
    <w:rsid w:val="00E26AE9"/>
    <w:rsid w:val="00E414FE"/>
    <w:rsid w:val="00E42FB8"/>
    <w:rsid w:val="00E4717F"/>
    <w:rsid w:val="00E56445"/>
    <w:rsid w:val="00E65F7F"/>
    <w:rsid w:val="00E663AA"/>
    <w:rsid w:val="00EB02F3"/>
    <w:rsid w:val="00ED657B"/>
    <w:rsid w:val="00EF6314"/>
    <w:rsid w:val="00F07A30"/>
    <w:rsid w:val="00F11614"/>
    <w:rsid w:val="00F30998"/>
    <w:rsid w:val="00F31676"/>
    <w:rsid w:val="00F475FC"/>
    <w:rsid w:val="00F57A5E"/>
    <w:rsid w:val="00F71BC6"/>
    <w:rsid w:val="00F822A7"/>
    <w:rsid w:val="00F942F6"/>
    <w:rsid w:val="00FB33E1"/>
    <w:rsid w:val="00FC3465"/>
    <w:rsid w:val="00FC731E"/>
    <w:rsid w:val="00FC79AA"/>
    <w:rsid w:val="00FD065F"/>
    <w:rsid w:val="00FD1D99"/>
    <w:rsid w:val="00FD763E"/>
    <w:rsid w:val="00FE15EB"/>
    <w:rsid w:val="00FE1E23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99D79"/>
  <w15:docId w15:val="{3532EF62-855E-DF4C-A3D0-1B6A83DF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rFonts w:ascii="Gill Sans" w:eastAsia="Gill Sans" w:hAnsi="Gill Sans" w:cs="Gill Sans"/>
      <w:sz w:val="44"/>
      <w:szCs w:val="44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Gill Sans" w:eastAsia="Gill Sans" w:hAnsi="Gill Sans" w:cs="Gill Sans"/>
      <w:b/>
      <w:i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Gill Sans" w:eastAsia="Gill Sans" w:hAnsi="Gill Sans" w:cs="Gill Sans"/>
      <w:b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ind w:left="1440" w:right="1576" w:hanging="14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ind w:right="1576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berarbeitung">
    <w:name w:val="Revision"/>
    <w:hidden/>
    <w:uiPriority w:val="99"/>
    <w:semiHidden/>
    <w:rsid w:val="004C02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3D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3DE"/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4659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659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6C9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609"/>
  </w:style>
  <w:style w:type="paragraph" w:styleId="Fuzeile">
    <w:name w:val="footer"/>
    <w:basedOn w:val="Standard"/>
    <w:link w:val="Fu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60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A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A5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3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k7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esk7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Weinholz</cp:lastModifiedBy>
  <cp:revision>7</cp:revision>
  <cp:lastPrinted>2022-10-27T13:23:00Z</cp:lastPrinted>
  <dcterms:created xsi:type="dcterms:W3CDTF">2023-01-24T09:00:00Z</dcterms:created>
  <dcterms:modified xsi:type="dcterms:W3CDTF">2023-01-24T10:12:00Z</dcterms:modified>
</cp:coreProperties>
</file>